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D990A" w14:textId="6F0DA5D1" w:rsidR="00925352" w:rsidRPr="00EE2E31" w:rsidRDefault="00925352" w:rsidP="00925352">
      <w:pPr>
        <w:keepNext/>
        <w:keepLines/>
        <w:pBdr>
          <w:bottom w:val="single" w:sz="4" w:space="2" w:color="C0504D"/>
        </w:pBdr>
        <w:suppressAutoHyphens/>
        <w:jc w:val="right"/>
        <w:outlineLvl w:val="0"/>
        <w:rPr>
          <w:rFonts w:eastAsia="MS Gothic"/>
          <w:lang w:val="en-US" w:eastAsia="ar-SA"/>
        </w:rPr>
      </w:pPr>
      <w:r w:rsidRPr="00EE2E31">
        <w:rPr>
          <w:rFonts w:eastAsia="MS Gothic"/>
          <w:lang w:val="en-US" w:eastAsia="ar-SA"/>
        </w:rPr>
        <w:t xml:space="preserve">Pirkimo sąlygų </w:t>
      </w:r>
      <w:r>
        <w:rPr>
          <w:rFonts w:eastAsia="MS Gothic"/>
          <w:lang w:val="en-US" w:eastAsia="ar-SA"/>
        </w:rPr>
        <w:t>8.2</w:t>
      </w:r>
      <w:r w:rsidRPr="00EE2E31">
        <w:rPr>
          <w:rFonts w:eastAsia="MS Gothic"/>
          <w:lang w:val="en-US" w:eastAsia="ar-SA"/>
        </w:rPr>
        <w:t xml:space="preserve"> priedas </w:t>
      </w:r>
    </w:p>
    <w:p w14:paraId="4964BFB7" w14:textId="5551C234" w:rsidR="00925352" w:rsidRPr="00EE2E31" w:rsidRDefault="00925352" w:rsidP="00925352">
      <w:pPr>
        <w:keepNext/>
        <w:keepLines/>
        <w:pBdr>
          <w:bottom w:val="single" w:sz="4" w:space="2" w:color="C0504D"/>
        </w:pBdr>
        <w:suppressAutoHyphens/>
        <w:jc w:val="right"/>
        <w:outlineLvl w:val="0"/>
        <w:rPr>
          <w:rFonts w:eastAsia="MS Gothic"/>
          <w:lang w:val="en-US" w:eastAsia="ar-SA"/>
        </w:rPr>
      </w:pPr>
      <w:r w:rsidRPr="00EE2E31">
        <w:rPr>
          <w:rFonts w:eastAsia="Calibri"/>
          <w:lang w:val="en-US" w:eastAsia="ar-SA"/>
        </w:rPr>
        <w:t>„</w:t>
      </w:r>
      <w:r>
        <w:rPr>
          <w:rFonts w:eastAsia="Calibri"/>
          <w:lang w:val="en-US" w:eastAsia="ar-SA"/>
        </w:rPr>
        <w:t>Sutarties projekto specialiosios sąlygos</w:t>
      </w:r>
      <w:r w:rsidRPr="00EE2E31">
        <w:rPr>
          <w:rFonts w:eastAsia="Calibri"/>
          <w:lang w:val="en-US" w:eastAsia="ar-SA"/>
        </w:rPr>
        <w:t xml:space="preserve"> “</w:t>
      </w:r>
    </w:p>
    <w:p w14:paraId="47008D92" w14:textId="77777777" w:rsidR="00091B6D" w:rsidRDefault="00091B6D" w:rsidP="001E3A5F">
      <w:pPr>
        <w:tabs>
          <w:tab w:val="left" w:pos="5400"/>
        </w:tabs>
        <w:textAlignment w:val="center"/>
        <w:rPr>
          <w:szCs w:val="24"/>
          <w:lang w:val="en-US"/>
        </w:rPr>
      </w:pPr>
    </w:p>
    <w:p w14:paraId="6C7BD4B4" w14:textId="77777777" w:rsidR="00925352" w:rsidRPr="00EE31B9" w:rsidRDefault="00925352" w:rsidP="001E3A5F">
      <w:pPr>
        <w:tabs>
          <w:tab w:val="left" w:pos="5400"/>
        </w:tabs>
        <w:textAlignment w:val="center"/>
        <w:rPr>
          <w:szCs w:val="24"/>
          <w:lang w:val="en-US"/>
        </w:rPr>
      </w:pPr>
    </w:p>
    <w:p w14:paraId="0E3CBA39" w14:textId="3B9A0D03" w:rsidR="001E3A5F" w:rsidRPr="00EB476A" w:rsidRDefault="001E3A5F" w:rsidP="00EB476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AC0D38E" w14:textId="77777777" w:rsidR="001E3A5F" w:rsidRDefault="001E3A5F" w:rsidP="001E3A5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E3A5F" w14:paraId="4DBD1DA4" w14:textId="77777777" w:rsidTr="00CE0042">
        <w:tc>
          <w:tcPr>
            <w:tcW w:w="2448" w:type="dxa"/>
          </w:tcPr>
          <w:p w14:paraId="6280C6ED" w14:textId="77777777" w:rsidR="001E3A5F" w:rsidRDefault="001E3A5F" w:rsidP="00CE0042">
            <w:pPr>
              <w:jc w:val="both"/>
              <w:rPr>
                <w:b/>
                <w:kern w:val="2"/>
                <w:szCs w:val="24"/>
              </w:rPr>
            </w:pPr>
            <w:r>
              <w:rPr>
                <w:b/>
                <w:kern w:val="2"/>
                <w:szCs w:val="24"/>
              </w:rPr>
              <w:t>Sutarties pavadinimas</w:t>
            </w:r>
          </w:p>
        </w:tc>
        <w:tc>
          <w:tcPr>
            <w:tcW w:w="7110" w:type="dxa"/>
            <w:gridSpan w:val="3"/>
          </w:tcPr>
          <w:p w14:paraId="015C51DC" w14:textId="37D13015" w:rsidR="001E3A5F" w:rsidRPr="008E5A68" w:rsidRDefault="00386FF9" w:rsidP="00CE0042">
            <w:pPr>
              <w:jc w:val="both"/>
              <w:rPr>
                <w:kern w:val="2"/>
                <w:szCs w:val="24"/>
              </w:rPr>
            </w:pPr>
            <w:r w:rsidRPr="0006663E">
              <w:rPr>
                <w:b/>
                <w:bCs/>
                <w:iCs/>
                <w:szCs w:val="24"/>
                <w:lang w:eastAsia="ru-RU"/>
              </w:rPr>
              <w:t>N</w:t>
            </w:r>
            <w:r w:rsidR="009930A9">
              <w:rPr>
                <w:b/>
                <w:bCs/>
                <w:iCs/>
                <w:szCs w:val="24"/>
                <w:lang w:eastAsia="ru-RU"/>
              </w:rPr>
              <w:t>aujienų</w:t>
            </w:r>
            <w:r w:rsidRPr="0006663E">
              <w:rPr>
                <w:b/>
                <w:bCs/>
                <w:iCs/>
                <w:szCs w:val="24"/>
                <w:lang w:eastAsia="ru-RU"/>
              </w:rPr>
              <w:t xml:space="preserve"> </w:t>
            </w:r>
            <w:r w:rsidR="009930A9">
              <w:rPr>
                <w:b/>
                <w:bCs/>
                <w:iCs/>
                <w:szCs w:val="24"/>
                <w:lang w:eastAsia="ru-RU"/>
              </w:rPr>
              <w:t xml:space="preserve">agentūrų </w:t>
            </w:r>
            <w:r w:rsidR="00DC0B6D">
              <w:rPr>
                <w:b/>
                <w:bCs/>
                <w:iCs/>
                <w:szCs w:val="24"/>
                <w:lang w:eastAsia="ru-RU"/>
              </w:rPr>
              <w:t>paslaugų</w:t>
            </w:r>
            <w:r w:rsidR="009930A9">
              <w:rPr>
                <w:b/>
                <w:bCs/>
                <w:iCs/>
                <w:szCs w:val="24"/>
                <w:lang w:eastAsia="ru-RU"/>
              </w:rPr>
              <w:t xml:space="preserve"> viešojo-pirkimo pardavimo sutartis</w:t>
            </w:r>
          </w:p>
        </w:tc>
      </w:tr>
      <w:tr w:rsidR="001E3A5F" w14:paraId="733CADE8" w14:textId="77777777" w:rsidTr="00CE0042">
        <w:tc>
          <w:tcPr>
            <w:tcW w:w="2448" w:type="dxa"/>
          </w:tcPr>
          <w:p w14:paraId="6B2709AC" w14:textId="77777777" w:rsidR="001E3A5F" w:rsidRDefault="001E3A5F" w:rsidP="00CE0042">
            <w:pPr>
              <w:jc w:val="both"/>
              <w:rPr>
                <w:b/>
                <w:kern w:val="2"/>
                <w:szCs w:val="24"/>
              </w:rPr>
            </w:pPr>
            <w:r>
              <w:rPr>
                <w:b/>
                <w:kern w:val="2"/>
                <w:szCs w:val="24"/>
              </w:rPr>
              <w:t>Sutarties data</w:t>
            </w:r>
          </w:p>
        </w:tc>
        <w:tc>
          <w:tcPr>
            <w:tcW w:w="2177" w:type="dxa"/>
          </w:tcPr>
          <w:p w14:paraId="53AB02C5" w14:textId="77777777" w:rsidR="001E3A5F" w:rsidRDefault="001E3A5F" w:rsidP="00CE0042">
            <w:pPr>
              <w:jc w:val="both"/>
              <w:rPr>
                <w:kern w:val="2"/>
                <w:szCs w:val="24"/>
              </w:rPr>
            </w:pPr>
          </w:p>
        </w:tc>
        <w:tc>
          <w:tcPr>
            <w:tcW w:w="2362" w:type="dxa"/>
          </w:tcPr>
          <w:p w14:paraId="62961FFF" w14:textId="77777777" w:rsidR="001E3A5F" w:rsidRDefault="001E3A5F" w:rsidP="00CE0042">
            <w:pPr>
              <w:jc w:val="both"/>
              <w:rPr>
                <w:b/>
                <w:kern w:val="2"/>
                <w:szCs w:val="24"/>
              </w:rPr>
            </w:pPr>
            <w:r>
              <w:rPr>
                <w:b/>
                <w:kern w:val="2"/>
                <w:szCs w:val="24"/>
              </w:rPr>
              <w:t>Sutarties numeris</w:t>
            </w:r>
          </w:p>
        </w:tc>
        <w:tc>
          <w:tcPr>
            <w:tcW w:w="2571" w:type="dxa"/>
          </w:tcPr>
          <w:p w14:paraId="34567113" w14:textId="77777777" w:rsidR="001E3A5F" w:rsidRDefault="001E3A5F" w:rsidP="00CE0042">
            <w:pPr>
              <w:jc w:val="both"/>
              <w:rPr>
                <w:kern w:val="2"/>
                <w:szCs w:val="24"/>
              </w:rPr>
            </w:pPr>
          </w:p>
        </w:tc>
      </w:tr>
    </w:tbl>
    <w:p w14:paraId="79E88C79" w14:textId="77777777" w:rsidR="001E3A5F" w:rsidRDefault="001E3A5F" w:rsidP="001E3A5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E3A5F" w14:paraId="6CD0DA20" w14:textId="77777777" w:rsidTr="00CE0042">
        <w:tc>
          <w:tcPr>
            <w:tcW w:w="9558" w:type="dxa"/>
            <w:gridSpan w:val="3"/>
          </w:tcPr>
          <w:p w14:paraId="6961ED13" w14:textId="77777777" w:rsidR="001E3A5F" w:rsidRDefault="001E3A5F" w:rsidP="00CE0042">
            <w:pPr>
              <w:jc w:val="center"/>
              <w:rPr>
                <w:b/>
                <w:kern w:val="2"/>
                <w:szCs w:val="24"/>
              </w:rPr>
            </w:pPr>
            <w:r>
              <w:rPr>
                <w:b/>
                <w:kern w:val="2"/>
                <w:szCs w:val="24"/>
              </w:rPr>
              <w:t>1. SUTARTIES ŠALYS</w:t>
            </w:r>
          </w:p>
        </w:tc>
      </w:tr>
      <w:tr w:rsidR="001E3A5F" w14:paraId="1C29F048" w14:textId="77777777" w:rsidTr="00CE0042">
        <w:tc>
          <w:tcPr>
            <w:tcW w:w="2808" w:type="dxa"/>
            <w:vMerge w:val="restart"/>
          </w:tcPr>
          <w:p w14:paraId="234CF0DE" w14:textId="77777777" w:rsidR="001E3A5F" w:rsidRDefault="001E3A5F" w:rsidP="00CE0042">
            <w:pPr>
              <w:jc w:val="center"/>
              <w:rPr>
                <w:b/>
                <w:kern w:val="2"/>
                <w:szCs w:val="24"/>
              </w:rPr>
            </w:pPr>
          </w:p>
          <w:p w14:paraId="59C13636" w14:textId="77777777" w:rsidR="001E3A5F" w:rsidRDefault="001E3A5F" w:rsidP="00CE0042">
            <w:pPr>
              <w:jc w:val="center"/>
              <w:rPr>
                <w:b/>
                <w:kern w:val="2"/>
                <w:szCs w:val="24"/>
              </w:rPr>
            </w:pPr>
          </w:p>
          <w:p w14:paraId="64498CFB" w14:textId="77777777" w:rsidR="001E3A5F" w:rsidRDefault="001E3A5F" w:rsidP="00CE0042">
            <w:pPr>
              <w:jc w:val="center"/>
              <w:rPr>
                <w:b/>
                <w:kern w:val="2"/>
                <w:szCs w:val="24"/>
              </w:rPr>
            </w:pPr>
          </w:p>
          <w:p w14:paraId="74B27171" w14:textId="77777777" w:rsidR="001E3A5F" w:rsidRDefault="001E3A5F" w:rsidP="00CE0042">
            <w:pPr>
              <w:rPr>
                <w:b/>
                <w:kern w:val="2"/>
                <w:szCs w:val="24"/>
              </w:rPr>
            </w:pPr>
          </w:p>
          <w:p w14:paraId="7CB6EA58" w14:textId="77777777" w:rsidR="001E3A5F" w:rsidRDefault="001E3A5F" w:rsidP="00CE0042">
            <w:pPr>
              <w:rPr>
                <w:b/>
                <w:kern w:val="2"/>
                <w:szCs w:val="24"/>
              </w:rPr>
            </w:pPr>
            <w:r>
              <w:rPr>
                <w:b/>
                <w:kern w:val="2"/>
                <w:szCs w:val="24"/>
              </w:rPr>
              <w:t>1.1. Pirkėjas</w:t>
            </w:r>
          </w:p>
        </w:tc>
        <w:tc>
          <w:tcPr>
            <w:tcW w:w="3240" w:type="dxa"/>
          </w:tcPr>
          <w:p w14:paraId="10491A32" w14:textId="77777777" w:rsidR="001E3A5F" w:rsidRDefault="001E3A5F" w:rsidP="00CE0042">
            <w:pPr>
              <w:rPr>
                <w:kern w:val="2"/>
                <w:szCs w:val="24"/>
              </w:rPr>
            </w:pPr>
            <w:r>
              <w:rPr>
                <w:kern w:val="2"/>
                <w:szCs w:val="24"/>
              </w:rPr>
              <w:t>1.1.1. Pavadinimas</w:t>
            </w:r>
          </w:p>
        </w:tc>
        <w:tc>
          <w:tcPr>
            <w:tcW w:w="3510" w:type="dxa"/>
          </w:tcPr>
          <w:p w14:paraId="5F7EBD1D" w14:textId="474F1357" w:rsidR="001E3A5F" w:rsidRPr="005923DC" w:rsidRDefault="005923DC" w:rsidP="00C61DE6">
            <w:pPr>
              <w:widowControl w:val="0"/>
              <w:ind w:right="30"/>
              <w:rPr>
                <w:sz w:val="23"/>
                <w:szCs w:val="23"/>
              </w:rPr>
            </w:pPr>
            <w:r w:rsidRPr="00993836">
              <w:rPr>
                <w:snapToGrid w:val="0"/>
                <w:sz w:val="23"/>
                <w:szCs w:val="23"/>
              </w:rPr>
              <w:t xml:space="preserve">Lietuvos Respublikos </w:t>
            </w:r>
            <w:r w:rsidRPr="00993836">
              <w:rPr>
                <w:sz w:val="23"/>
                <w:szCs w:val="23"/>
              </w:rPr>
              <w:t>užsienio reikalų ministerija</w:t>
            </w:r>
          </w:p>
        </w:tc>
      </w:tr>
      <w:tr w:rsidR="001E3A5F" w14:paraId="4B0EC006" w14:textId="77777777" w:rsidTr="00CE0042">
        <w:tc>
          <w:tcPr>
            <w:tcW w:w="2808" w:type="dxa"/>
            <w:vMerge/>
          </w:tcPr>
          <w:p w14:paraId="0FF3BF78" w14:textId="77777777" w:rsidR="001E3A5F" w:rsidRDefault="001E3A5F" w:rsidP="00CE0042">
            <w:pPr>
              <w:rPr>
                <w:kern w:val="2"/>
                <w:szCs w:val="24"/>
              </w:rPr>
            </w:pPr>
          </w:p>
        </w:tc>
        <w:tc>
          <w:tcPr>
            <w:tcW w:w="3240" w:type="dxa"/>
          </w:tcPr>
          <w:p w14:paraId="150512BF" w14:textId="77777777" w:rsidR="001E3A5F" w:rsidRDefault="001E3A5F" w:rsidP="00CE0042">
            <w:pPr>
              <w:rPr>
                <w:kern w:val="2"/>
                <w:szCs w:val="24"/>
              </w:rPr>
            </w:pPr>
            <w:r>
              <w:rPr>
                <w:kern w:val="2"/>
                <w:szCs w:val="24"/>
              </w:rPr>
              <w:t>1.1.2. Juridinio asmens kodas</w:t>
            </w:r>
          </w:p>
        </w:tc>
        <w:tc>
          <w:tcPr>
            <w:tcW w:w="3510" w:type="dxa"/>
          </w:tcPr>
          <w:p w14:paraId="7EACED0B" w14:textId="3CE4FA61" w:rsidR="001E3A5F" w:rsidRDefault="00D40E1F" w:rsidP="00C61DE6">
            <w:pPr>
              <w:rPr>
                <w:kern w:val="2"/>
                <w:szCs w:val="24"/>
              </w:rPr>
            </w:pPr>
            <w:r w:rsidRPr="00993836">
              <w:rPr>
                <w:szCs w:val="24"/>
              </w:rPr>
              <w:t>188613242</w:t>
            </w:r>
          </w:p>
        </w:tc>
      </w:tr>
      <w:tr w:rsidR="001E3A5F" w14:paraId="6DADCDCC" w14:textId="77777777" w:rsidTr="00CE0042">
        <w:tc>
          <w:tcPr>
            <w:tcW w:w="2808" w:type="dxa"/>
            <w:vMerge/>
          </w:tcPr>
          <w:p w14:paraId="0FE977EE" w14:textId="77777777" w:rsidR="001E3A5F" w:rsidRDefault="001E3A5F" w:rsidP="00CE0042">
            <w:pPr>
              <w:rPr>
                <w:kern w:val="2"/>
                <w:szCs w:val="24"/>
              </w:rPr>
            </w:pPr>
          </w:p>
        </w:tc>
        <w:tc>
          <w:tcPr>
            <w:tcW w:w="3240" w:type="dxa"/>
          </w:tcPr>
          <w:p w14:paraId="0AAA9F76" w14:textId="77777777" w:rsidR="001E3A5F" w:rsidRDefault="001E3A5F" w:rsidP="00CE0042">
            <w:pPr>
              <w:rPr>
                <w:kern w:val="2"/>
                <w:szCs w:val="24"/>
              </w:rPr>
            </w:pPr>
            <w:r>
              <w:rPr>
                <w:kern w:val="2"/>
                <w:szCs w:val="24"/>
              </w:rPr>
              <w:t>1.1.3. Adresas</w:t>
            </w:r>
          </w:p>
        </w:tc>
        <w:tc>
          <w:tcPr>
            <w:tcW w:w="3510" w:type="dxa"/>
          </w:tcPr>
          <w:p w14:paraId="4EB4159B" w14:textId="65D28CDB" w:rsidR="001E3A5F" w:rsidRDefault="001815B2" w:rsidP="00C61DE6">
            <w:pPr>
              <w:widowControl w:val="0"/>
              <w:ind w:right="30"/>
              <w:rPr>
                <w:kern w:val="2"/>
                <w:szCs w:val="24"/>
              </w:rPr>
            </w:pPr>
            <w:r w:rsidRPr="00993836">
              <w:rPr>
                <w:sz w:val="23"/>
                <w:szCs w:val="23"/>
              </w:rPr>
              <w:t>J. Tumo-Vaižganto g. 2,</w:t>
            </w:r>
            <w:r w:rsidR="005A6854">
              <w:rPr>
                <w:sz w:val="23"/>
                <w:szCs w:val="23"/>
              </w:rPr>
              <w:t xml:space="preserve"> </w:t>
            </w:r>
            <w:r w:rsidRPr="00993836">
              <w:rPr>
                <w:sz w:val="23"/>
                <w:szCs w:val="23"/>
              </w:rPr>
              <w:t>01108</w:t>
            </w:r>
            <w:r w:rsidR="005A6854">
              <w:rPr>
                <w:sz w:val="23"/>
                <w:szCs w:val="23"/>
              </w:rPr>
              <w:t xml:space="preserve"> </w:t>
            </w:r>
            <w:r w:rsidRPr="00993836">
              <w:rPr>
                <w:sz w:val="23"/>
                <w:szCs w:val="23"/>
              </w:rPr>
              <w:t>Vilnius</w:t>
            </w:r>
          </w:p>
        </w:tc>
      </w:tr>
      <w:tr w:rsidR="001E3A5F" w14:paraId="49C2AF03" w14:textId="77777777" w:rsidTr="00CE0042">
        <w:tc>
          <w:tcPr>
            <w:tcW w:w="2808" w:type="dxa"/>
            <w:vMerge/>
          </w:tcPr>
          <w:p w14:paraId="3FBCF9EE" w14:textId="77777777" w:rsidR="001E3A5F" w:rsidRDefault="001E3A5F" w:rsidP="00CE0042">
            <w:pPr>
              <w:rPr>
                <w:kern w:val="2"/>
                <w:szCs w:val="24"/>
              </w:rPr>
            </w:pPr>
          </w:p>
        </w:tc>
        <w:tc>
          <w:tcPr>
            <w:tcW w:w="3240" w:type="dxa"/>
          </w:tcPr>
          <w:p w14:paraId="4FCCEBD0" w14:textId="77777777" w:rsidR="001E3A5F" w:rsidRDefault="001E3A5F" w:rsidP="00CE0042">
            <w:pPr>
              <w:rPr>
                <w:kern w:val="2"/>
                <w:szCs w:val="24"/>
              </w:rPr>
            </w:pPr>
            <w:r>
              <w:rPr>
                <w:kern w:val="2"/>
                <w:szCs w:val="24"/>
              </w:rPr>
              <w:t>1.1.4. PVM mokėtojo kodas</w:t>
            </w:r>
          </w:p>
        </w:tc>
        <w:tc>
          <w:tcPr>
            <w:tcW w:w="3510" w:type="dxa"/>
          </w:tcPr>
          <w:p w14:paraId="037F67ED" w14:textId="578427DD" w:rsidR="001E3A5F" w:rsidRDefault="00905E85" w:rsidP="00C61DE6">
            <w:pPr>
              <w:rPr>
                <w:kern w:val="2"/>
                <w:szCs w:val="24"/>
              </w:rPr>
            </w:pPr>
            <w:r w:rsidRPr="00993836">
              <w:rPr>
                <w:snapToGrid w:val="0"/>
                <w:sz w:val="23"/>
                <w:szCs w:val="23"/>
              </w:rPr>
              <w:t>LT886132411</w:t>
            </w:r>
          </w:p>
        </w:tc>
      </w:tr>
      <w:tr w:rsidR="001E3A5F" w14:paraId="57CFD4F6" w14:textId="77777777" w:rsidTr="00CE0042">
        <w:tc>
          <w:tcPr>
            <w:tcW w:w="2808" w:type="dxa"/>
            <w:vMerge/>
          </w:tcPr>
          <w:p w14:paraId="4CC0DD9B" w14:textId="77777777" w:rsidR="001E3A5F" w:rsidRDefault="001E3A5F" w:rsidP="00CE0042">
            <w:pPr>
              <w:rPr>
                <w:kern w:val="2"/>
                <w:szCs w:val="24"/>
              </w:rPr>
            </w:pPr>
          </w:p>
        </w:tc>
        <w:tc>
          <w:tcPr>
            <w:tcW w:w="3240" w:type="dxa"/>
          </w:tcPr>
          <w:p w14:paraId="1E026325" w14:textId="77777777" w:rsidR="001E3A5F" w:rsidRDefault="001E3A5F" w:rsidP="00CE0042">
            <w:pPr>
              <w:rPr>
                <w:kern w:val="2"/>
                <w:szCs w:val="24"/>
              </w:rPr>
            </w:pPr>
            <w:r>
              <w:rPr>
                <w:kern w:val="2"/>
                <w:szCs w:val="24"/>
              </w:rPr>
              <w:t>1.1.5. Atsiskaitomoji sąskaita</w:t>
            </w:r>
          </w:p>
        </w:tc>
        <w:tc>
          <w:tcPr>
            <w:tcW w:w="3510" w:type="dxa"/>
          </w:tcPr>
          <w:p w14:paraId="5CA24221" w14:textId="46085FA2" w:rsidR="001E3A5F" w:rsidRDefault="00463171" w:rsidP="00C61DE6">
            <w:pPr>
              <w:rPr>
                <w:kern w:val="2"/>
                <w:szCs w:val="24"/>
              </w:rPr>
            </w:pPr>
            <w:r w:rsidRPr="00463171">
              <w:rPr>
                <w:kern w:val="2"/>
                <w:szCs w:val="24"/>
              </w:rPr>
              <w:t>LT66 4040 0636 1000 1394</w:t>
            </w:r>
          </w:p>
        </w:tc>
      </w:tr>
      <w:tr w:rsidR="001E3A5F" w14:paraId="28F70D77" w14:textId="77777777" w:rsidTr="00CE0042">
        <w:tc>
          <w:tcPr>
            <w:tcW w:w="2808" w:type="dxa"/>
            <w:vMerge/>
          </w:tcPr>
          <w:p w14:paraId="5B29CD90" w14:textId="77777777" w:rsidR="001E3A5F" w:rsidRDefault="001E3A5F" w:rsidP="00CE0042">
            <w:pPr>
              <w:rPr>
                <w:kern w:val="2"/>
                <w:szCs w:val="24"/>
              </w:rPr>
            </w:pPr>
          </w:p>
        </w:tc>
        <w:tc>
          <w:tcPr>
            <w:tcW w:w="3240" w:type="dxa"/>
          </w:tcPr>
          <w:p w14:paraId="6DBFF23D" w14:textId="77777777" w:rsidR="001E3A5F" w:rsidRDefault="001E3A5F" w:rsidP="00CE0042">
            <w:pPr>
              <w:rPr>
                <w:kern w:val="2"/>
                <w:szCs w:val="24"/>
              </w:rPr>
            </w:pPr>
            <w:r>
              <w:rPr>
                <w:kern w:val="2"/>
                <w:szCs w:val="24"/>
              </w:rPr>
              <w:t>1.1.6. Bankas, banko kodas</w:t>
            </w:r>
          </w:p>
        </w:tc>
        <w:tc>
          <w:tcPr>
            <w:tcW w:w="3510" w:type="dxa"/>
          </w:tcPr>
          <w:p w14:paraId="77BD01B2" w14:textId="47D11B5E" w:rsidR="001E3A5F" w:rsidRDefault="002D0765" w:rsidP="00C61DE6">
            <w:pPr>
              <w:rPr>
                <w:kern w:val="2"/>
                <w:szCs w:val="24"/>
              </w:rPr>
            </w:pPr>
            <w:r w:rsidRPr="00886158">
              <w:t>Lietuvos Respublikos finansų ministerija, 40400</w:t>
            </w:r>
          </w:p>
        </w:tc>
      </w:tr>
      <w:tr w:rsidR="001E3A5F" w14:paraId="333060DB" w14:textId="77777777" w:rsidTr="00CE0042">
        <w:tc>
          <w:tcPr>
            <w:tcW w:w="2808" w:type="dxa"/>
            <w:vMerge/>
          </w:tcPr>
          <w:p w14:paraId="28CC5530" w14:textId="77777777" w:rsidR="001E3A5F" w:rsidRDefault="001E3A5F" w:rsidP="00CE0042">
            <w:pPr>
              <w:rPr>
                <w:kern w:val="2"/>
                <w:szCs w:val="24"/>
              </w:rPr>
            </w:pPr>
          </w:p>
        </w:tc>
        <w:tc>
          <w:tcPr>
            <w:tcW w:w="3240" w:type="dxa"/>
          </w:tcPr>
          <w:p w14:paraId="41ECECCD" w14:textId="77777777" w:rsidR="001E3A5F" w:rsidRDefault="001E3A5F" w:rsidP="00CE0042">
            <w:pPr>
              <w:rPr>
                <w:kern w:val="2"/>
                <w:szCs w:val="24"/>
              </w:rPr>
            </w:pPr>
            <w:r>
              <w:rPr>
                <w:kern w:val="2"/>
                <w:szCs w:val="24"/>
              </w:rPr>
              <w:t>1.1.7. Telefonas</w:t>
            </w:r>
          </w:p>
        </w:tc>
        <w:tc>
          <w:tcPr>
            <w:tcW w:w="3510" w:type="dxa"/>
          </w:tcPr>
          <w:p w14:paraId="3945508F" w14:textId="12831092" w:rsidR="001E3A5F" w:rsidRDefault="00F9767D" w:rsidP="00C61DE6">
            <w:pPr>
              <w:rPr>
                <w:kern w:val="2"/>
                <w:szCs w:val="24"/>
              </w:rPr>
            </w:pPr>
            <w:r w:rsidRPr="009C0F3E">
              <w:t>+370 523 62 444</w:t>
            </w:r>
          </w:p>
        </w:tc>
      </w:tr>
      <w:tr w:rsidR="001E3A5F" w14:paraId="4E640C43" w14:textId="77777777" w:rsidTr="00CE0042">
        <w:tc>
          <w:tcPr>
            <w:tcW w:w="2808" w:type="dxa"/>
            <w:vMerge/>
          </w:tcPr>
          <w:p w14:paraId="62008268" w14:textId="77777777" w:rsidR="001E3A5F" w:rsidRDefault="001E3A5F" w:rsidP="00CE0042">
            <w:pPr>
              <w:rPr>
                <w:kern w:val="2"/>
                <w:szCs w:val="24"/>
              </w:rPr>
            </w:pPr>
          </w:p>
        </w:tc>
        <w:tc>
          <w:tcPr>
            <w:tcW w:w="3240" w:type="dxa"/>
          </w:tcPr>
          <w:p w14:paraId="4897A93F" w14:textId="77777777" w:rsidR="001E3A5F" w:rsidRDefault="001E3A5F" w:rsidP="00CE0042">
            <w:pPr>
              <w:rPr>
                <w:kern w:val="2"/>
                <w:szCs w:val="24"/>
              </w:rPr>
            </w:pPr>
            <w:r>
              <w:rPr>
                <w:kern w:val="2"/>
                <w:szCs w:val="24"/>
              </w:rPr>
              <w:t>1.1.8. El. paštas</w:t>
            </w:r>
          </w:p>
        </w:tc>
        <w:tc>
          <w:tcPr>
            <w:tcW w:w="3510" w:type="dxa"/>
          </w:tcPr>
          <w:p w14:paraId="7D44AB14" w14:textId="40206D1E" w:rsidR="001E3A5F" w:rsidRDefault="003F0A9A" w:rsidP="00C61DE6">
            <w:pPr>
              <w:rPr>
                <w:kern w:val="2"/>
                <w:szCs w:val="24"/>
              </w:rPr>
            </w:pPr>
            <w:r w:rsidRPr="003F0A9A">
              <w:rPr>
                <w:kern w:val="2"/>
                <w:szCs w:val="24"/>
              </w:rPr>
              <w:t>urm@urm.lt</w:t>
            </w:r>
          </w:p>
        </w:tc>
      </w:tr>
      <w:tr w:rsidR="001E3A5F" w14:paraId="68ACC7BD" w14:textId="77777777" w:rsidTr="00CE0042">
        <w:tc>
          <w:tcPr>
            <w:tcW w:w="2808" w:type="dxa"/>
            <w:vMerge/>
          </w:tcPr>
          <w:p w14:paraId="6F3732B0" w14:textId="77777777" w:rsidR="001E3A5F" w:rsidRDefault="001E3A5F" w:rsidP="00CE0042">
            <w:pPr>
              <w:rPr>
                <w:kern w:val="2"/>
                <w:szCs w:val="24"/>
              </w:rPr>
            </w:pPr>
          </w:p>
        </w:tc>
        <w:tc>
          <w:tcPr>
            <w:tcW w:w="3240" w:type="dxa"/>
          </w:tcPr>
          <w:p w14:paraId="33A08DAA" w14:textId="77777777" w:rsidR="001E3A5F" w:rsidRDefault="001E3A5F" w:rsidP="00CE0042">
            <w:pPr>
              <w:rPr>
                <w:kern w:val="2"/>
                <w:szCs w:val="24"/>
              </w:rPr>
            </w:pPr>
            <w:r>
              <w:rPr>
                <w:kern w:val="2"/>
                <w:szCs w:val="24"/>
              </w:rPr>
              <w:t>1.1.9. Šalies atstovas</w:t>
            </w:r>
          </w:p>
        </w:tc>
        <w:tc>
          <w:tcPr>
            <w:tcW w:w="3510" w:type="dxa"/>
          </w:tcPr>
          <w:p w14:paraId="316772D3" w14:textId="48CD6260" w:rsidR="001E3A5F" w:rsidRPr="003F0A9A" w:rsidRDefault="007B4489" w:rsidP="00CE0042">
            <w:pPr>
              <w:jc w:val="center"/>
              <w:rPr>
                <w:kern w:val="2"/>
                <w:sz w:val="23"/>
                <w:szCs w:val="23"/>
              </w:rPr>
            </w:pPr>
            <w:r w:rsidRPr="00C61DE6">
              <w:rPr>
                <w:color w:val="FF0000"/>
                <w:kern w:val="2"/>
                <w:sz w:val="23"/>
                <w:szCs w:val="23"/>
              </w:rPr>
              <w:t>/nurodyti/</w:t>
            </w:r>
          </w:p>
        </w:tc>
      </w:tr>
      <w:tr w:rsidR="001E3A5F" w14:paraId="450D92D5" w14:textId="77777777" w:rsidTr="00CE0042">
        <w:tc>
          <w:tcPr>
            <w:tcW w:w="2808" w:type="dxa"/>
            <w:vMerge/>
          </w:tcPr>
          <w:p w14:paraId="47779B9D" w14:textId="77777777" w:rsidR="001E3A5F" w:rsidRDefault="001E3A5F" w:rsidP="00CE0042">
            <w:pPr>
              <w:rPr>
                <w:kern w:val="2"/>
                <w:szCs w:val="24"/>
              </w:rPr>
            </w:pPr>
          </w:p>
        </w:tc>
        <w:tc>
          <w:tcPr>
            <w:tcW w:w="3240" w:type="dxa"/>
          </w:tcPr>
          <w:p w14:paraId="5299BCD6" w14:textId="77777777" w:rsidR="001E3A5F" w:rsidRDefault="001E3A5F" w:rsidP="00CE0042">
            <w:pPr>
              <w:rPr>
                <w:kern w:val="2"/>
                <w:szCs w:val="24"/>
              </w:rPr>
            </w:pPr>
            <w:r>
              <w:rPr>
                <w:kern w:val="2"/>
                <w:szCs w:val="24"/>
              </w:rPr>
              <w:t>1.1.10. Atstovavimo pagrindas</w:t>
            </w:r>
          </w:p>
        </w:tc>
        <w:tc>
          <w:tcPr>
            <w:tcW w:w="3510" w:type="dxa"/>
          </w:tcPr>
          <w:p w14:paraId="6EEE3FAC" w14:textId="7A48CB19" w:rsidR="001E3A5F" w:rsidRPr="003F0A9A" w:rsidRDefault="006E3B68" w:rsidP="00C61DE6">
            <w:pPr>
              <w:rPr>
                <w:kern w:val="2"/>
                <w:sz w:val="23"/>
                <w:szCs w:val="23"/>
              </w:rPr>
            </w:pPr>
            <w:r w:rsidRPr="006E3B68">
              <w:rPr>
                <w:kern w:val="2"/>
                <w:sz w:val="23"/>
                <w:szCs w:val="23"/>
              </w:rPr>
              <w:t>teisės aktų suteikti įgaliojimai</w:t>
            </w:r>
          </w:p>
        </w:tc>
      </w:tr>
      <w:tr w:rsidR="001E3A5F" w14:paraId="4B5A821A" w14:textId="77777777" w:rsidTr="00CE0042">
        <w:tc>
          <w:tcPr>
            <w:tcW w:w="2808" w:type="dxa"/>
            <w:vMerge w:val="restart"/>
          </w:tcPr>
          <w:p w14:paraId="34C6DE34" w14:textId="77777777" w:rsidR="001E3A5F" w:rsidRDefault="001E3A5F" w:rsidP="00CE0042">
            <w:pPr>
              <w:rPr>
                <w:b/>
                <w:kern w:val="2"/>
                <w:szCs w:val="24"/>
              </w:rPr>
            </w:pPr>
          </w:p>
          <w:p w14:paraId="4C474F26" w14:textId="77777777" w:rsidR="001E3A5F" w:rsidRDefault="001E3A5F" w:rsidP="00CE0042">
            <w:pPr>
              <w:rPr>
                <w:b/>
                <w:kern w:val="2"/>
                <w:szCs w:val="24"/>
              </w:rPr>
            </w:pPr>
          </w:p>
          <w:p w14:paraId="66B451F9" w14:textId="77777777" w:rsidR="001E3A5F" w:rsidRDefault="001E3A5F" w:rsidP="00CE0042">
            <w:pPr>
              <w:rPr>
                <w:b/>
                <w:kern w:val="2"/>
                <w:szCs w:val="24"/>
              </w:rPr>
            </w:pPr>
          </w:p>
          <w:p w14:paraId="2EB9B040" w14:textId="77777777" w:rsidR="001E3A5F" w:rsidRDefault="001E3A5F" w:rsidP="00CE0042">
            <w:pPr>
              <w:rPr>
                <w:b/>
                <w:kern w:val="2"/>
                <w:szCs w:val="24"/>
              </w:rPr>
            </w:pPr>
            <w:r>
              <w:rPr>
                <w:b/>
                <w:kern w:val="2"/>
                <w:szCs w:val="24"/>
              </w:rPr>
              <w:t>1.2. Tiekėjas</w:t>
            </w:r>
          </w:p>
          <w:p w14:paraId="4BE8E39B" w14:textId="77777777" w:rsidR="001E3A5F" w:rsidRDefault="001E3A5F" w:rsidP="002C2300">
            <w:pPr>
              <w:rPr>
                <w:b/>
                <w:kern w:val="2"/>
                <w:szCs w:val="24"/>
              </w:rPr>
            </w:pPr>
          </w:p>
        </w:tc>
        <w:tc>
          <w:tcPr>
            <w:tcW w:w="3240" w:type="dxa"/>
          </w:tcPr>
          <w:p w14:paraId="40708D9F" w14:textId="77777777" w:rsidR="001E3A5F" w:rsidRDefault="001E3A5F" w:rsidP="00CE0042">
            <w:pPr>
              <w:rPr>
                <w:kern w:val="2"/>
                <w:szCs w:val="24"/>
              </w:rPr>
            </w:pPr>
            <w:r>
              <w:rPr>
                <w:kern w:val="2"/>
                <w:szCs w:val="24"/>
              </w:rPr>
              <w:t>1.2.1. Pavadinimas</w:t>
            </w:r>
          </w:p>
        </w:tc>
        <w:tc>
          <w:tcPr>
            <w:tcW w:w="3510" w:type="dxa"/>
          </w:tcPr>
          <w:p w14:paraId="38F5DE36" w14:textId="77777777" w:rsidR="001E3A5F" w:rsidRDefault="001E3A5F" w:rsidP="00CE0042">
            <w:pPr>
              <w:jc w:val="center"/>
              <w:rPr>
                <w:kern w:val="2"/>
                <w:szCs w:val="24"/>
              </w:rPr>
            </w:pPr>
          </w:p>
        </w:tc>
      </w:tr>
      <w:tr w:rsidR="001E3A5F" w14:paraId="584A440D" w14:textId="77777777" w:rsidTr="00CE0042">
        <w:tc>
          <w:tcPr>
            <w:tcW w:w="2808" w:type="dxa"/>
            <w:vMerge/>
          </w:tcPr>
          <w:p w14:paraId="6A3DFA08" w14:textId="77777777" w:rsidR="001E3A5F" w:rsidRDefault="001E3A5F" w:rsidP="00CE0042">
            <w:pPr>
              <w:rPr>
                <w:b/>
                <w:kern w:val="2"/>
                <w:szCs w:val="24"/>
              </w:rPr>
            </w:pPr>
          </w:p>
        </w:tc>
        <w:tc>
          <w:tcPr>
            <w:tcW w:w="3240" w:type="dxa"/>
          </w:tcPr>
          <w:p w14:paraId="66ADF5E5" w14:textId="77777777" w:rsidR="001E3A5F" w:rsidRDefault="001E3A5F" w:rsidP="00CE0042">
            <w:pPr>
              <w:rPr>
                <w:kern w:val="2"/>
                <w:szCs w:val="24"/>
              </w:rPr>
            </w:pPr>
            <w:r>
              <w:rPr>
                <w:kern w:val="2"/>
                <w:szCs w:val="24"/>
              </w:rPr>
              <w:t>1.2.2. Juridinio asmens kodas</w:t>
            </w:r>
          </w:p>
        </w:tc>
        <w:tc>
          <w:tcPr>
            <w:tcW w:w="3510" w:type="dxa"/>
          </w:tcPr>
          <w:p w14:paraId="3ABF4F19" w14:textId="77777777" w:rsidR="001E3A5F" w:rsidRDefault="001E3A5F" w:rsidP="00CE0042">
            <w:pPr>
              <w:jc w:val="center"/>
              <w:rPr>
                <w:kern w:val="2"/>
                <w:szCs w:val="24"/>
              </w:rPr>
            </w:pPr>
          </w:p>
        </w:tc>
      </w:tr>
      <w:tr w:rsidR="001E3A5F" w14:paraId="750FE89F" w14:textId="77777777" w:rsidTr="00CE0042">
        <w:tc>
          <w:tcPr>
            <w:tcW w:w="2808" w:type="dxa"/>
            <w:vMerge/>
          </w:tcPr>
          <w:p w14:paraId="34219BFD" w14:textId="77777777" w:rsidR="001E3A5F" w:rsidRDefault="001E3A5F" w:rsidP="00CE0042">
            <w:pPr>
              <w:rPr>
                <w:b/>
                <w:kern w:val="2"/>
                <w:szCs w:val="24"/>
              </w:rPr>
            </w:pPr>
          </w:p>
        </w:tc>
        <w:tc>
          <w:tcPr>
            <w:tcW w:w="3240" w:type="dxa"/>
          </w:tcPr>
          <w:p w14:paraId="0869F6A8" w14:textId="77777777" w:rsidR="001E3A5F" w:rsidRDefault="001E3A5F" w:rsidP="00CE0042">
            <w:pPr>
              <w:rPr>
                <w:kern w:val="2"/>
                <w:szCs w:val="24"/>
              </w:rPr>
            </w:pPr>
            <w:r>
              <w:rPr>
                <w:kern w:val="2"/>
                <w:szCs w:val="24"/>
              </w:rPr>
              <w:t>1.2.3. Adresas</w:t>
            </w:r>
          </w:p>
        </w:tc>
        <w:tc>
          <w:tcPr>
            <w:tcW w:w="3510" w:type="dxa"/>
          </w:tcPr>
          <w:p w14:paraId="642831EB" w14:textId="77777777" w:rsidR="001E3A5F" w:rsidRDefault="001E3A5F" w:rsidP="00CE0042">
            <w:pPr>
              <w:jc w:val="center"/>
              <w:rPr>
                <w:kern w:val="2"/>
                <w:szCs w:val="24"/>
              </w:rPr>
            </w:pPr>
          </w:p>
        </w:tc>
      </w:tr>
      <w:tr w:rsidR="001E3A5F" w14:paraId="0E0EACD7" w14:textId="77777777" w:rsidTr="00CE0042">
        <w:tc>
          <w:tcPr>
            <w:tcW w:w="2808" w:type="dxa"/>
            <w:vMerge/>
          </w:tcPr>
          <w:p w14:paraId="7E5C1D4F" w14:textId="77777777" w:rsidR="001E3A5F" w:rsidRDefault="001E3A5F" w:rsidP="00CE0042">
            <w:pPr>
              <w:rPr>
                <w:b/>
                <w:kern w:val="2"/>
                <w:szCs w:val="24"/>
              </w:rPr>
            </w:pPr>
          </w:p>
        </w:tc>
        <w:tc>
          <w:tcPr>
            <w:tcW w:w="3240" w:type="dxa"/>
          </w:tcPr>
          <w:p w14:paraId="2EDD6227" w14:textId="77777777" w:rsidR="001E3A5F" w:rsidRDefault="001E3A5F" w:rsidP="00CE0042">
            <w:pPr>
              <w:rPr>
                <w:kern w:val="2"/>
                <w:szCs w:val="24"/>
              </w:rPr>
            </w:pPr>
            <w:r>
              <w:rPr>
                <w:kern w:val="2"/>
                <w:szCs w:val="24"/>
              </w:rPr>
              <w:t>1.2.4. PVM mokėtojo kodas</w:t>
            </w:r>
          </w:p>
        </w:tc>
        <w:tc>
          <w:tcPr>
            <w:tcW w:w="3510" w:type="dxa"/>
          </w:tcPr>
          <w:p w14:paraId="7E0B2EC8" w14:textId="77777777" w:rsidR="001E3A5F" w:rsidRDefault="001E3A5F" w:rsidP="00CE0042">
            <w:pPr>
              <w:jc w:val="center"/>
              <w:rPr>
                <w:kern w:val="2"/>
                <w:szCs w:val="24"/>
              </w:rPr>
            </w:pPr>
          </w:p>
        </w:tc>
      </w:tr>
      <w:tr w:rsidR="001E3A5F" w14:paraId="3934DD58" w14:textId="77777777" w:rsidTr="00CE0042">
        <w:tc>
          <w:tcPr>
            <w:tcW w:w="2808" w:type="dxa"/>
            <w:vMerge/>
          </w:tcPr>
          <w:p w14:paraId="64096315" w14:textId="77777777" w:rsidR="001E3A5F" w:rsidRDefault="001E3A5F" w:rsidP="00CE0042">
            <w:pPr>
              <w:rPr>
                <w:b/>
                <w:kern w:val="2"/>
                <w:szCs w:val="24"/>
              </w:rPr>
            </w:pPr>
          </w:p>
        </w:tc>
        <w:tc>
          <w:tcPr>
            <w:tcW w:w="3240" w:type="dxa"/>
          </w:tcPr>
          <w:p w14:paraId="572B188F" w14:textId="77777777" w:rsidR="001E3A5F" w:rsidRDefault="001E3A5F" w:rsidP="00CE0042">
            <w:pPr>
              <w:rPr>
                <w:kern w:val="2"/>
                <w:szCs w:val="24"/>
              </w:rPr>
            </w:pPr>
            <w:r>
              <w:rPr>
                <w:kern w:val="2"/>
                <w:szCs w:val="24"/>
              </w:rPr>
              <w:t>1.2.5. Atsiskaitomoji sąskaita</w:t>
            </w:r>
          </w:p>
        </w:tc>
        <w:tc>
          <w:tcPr>
            <w:tcW w:w="3510" w:type="dxa"/>
          </w:tcPr>
          <w:p w14:paraId="2B5A106D" w14:textId="77777777" w:rsidR="001E3A5F" w:rsidRDefault="001E3A5F" w:rsidP="00CE0042">
            <w:pPr>
              <w:jc w:val="center"/>
              <w:rPr>
                <w:kern w:val="2"/>
                <w:szCs w:val="24"/>
              </w:rPr>
            </w:pPr>
          </w:p>
        </w:tc>
      </w:tr>
      <w:tr w:rsidR="001E3A5F" w14:paraId="0580203F" w14:textId="77777777" w:rsidTr="00CE0042">
        <w:tc>
          <w:tcPr>
            <w:tcW w:w="2808" w:type="dxa"/>
            <w:vMerge/>
          </w:tcPr>
          <w:p w14:paraId="3C1C5834" w14:textId="77777777" w:rsidR="001E3A5F" w:rsidRDefault="001E3A5F" w:rsidP="00CE0042">
            <w:pPr>
              <w:rPr>
                <w:b/>
                <w:kern w:val="2"/>
                <w:szCs w:val="24"/>
              </w:rPr>
            </w:pPr>
          </w:p>
        </w:tc>
        <w:tc>
          <w:tcPr>
            <w:tcW w:w="3240" w:type="dxa"/>
          </w:tcPr>
          <w:p w14:paraId="26709790" w14:textId="77777777" w:rsidR="001E3A5F" w:rsidRDefault="001E3A5F" w:rsidP="00CE0042">
            <w:pPr>
              <w:rPr>
                <w:kern w:val="2"/>
                <w:szCs w:val="24"/>
              </w:rPr>
            </w:pPr>
            <w:r>
              <w:rPr>
                <w:kern w:val="2"/>
                <w:szCs w:val="24"/>
              </w:rPr>
              <w:t>1.2.6. Bankas, banko kodas</w:t>
            </w:r>
          </w:p>
        </w:tc>
        <w:tc>
          <w:tcPr>
            <w:tcW w:w="3510" w:type="dxa"/>
          </w:tcPr>
          <w:p w14:paraId="48732C87" w14:textId="77777777" w:rsidR="001E3A5F" w:rsidRDefault="001E3A5F" w:rsidP="00CE0042">
            <w:pPr>
              <w:jc w:val="center"/>
              <w:rPr>
                <w:kern w:val="2"/>
                <w:szCs w:val="24"/>
              </w:rPr>
            </w:pPr>
          </w:p>
        </w:tc>
      </w:tr>
      <w:tr w:rsidR="001E3A5F" w14:paraId="30B97BDA" w14:textId="77777777" w:rsidTr="00CE0042">
        <w:tc>
          <w:tcPr>
            <w:tcW w:w="2808" w:type="dxa"/>
            <w:vMerge/>
          </w:tcPr>
          <w:p w14:paraId="1F61C544" w14:textId="77777777" w:rsidR="001E3A5F" w:rsidRDefault="001E3A5F" w:rsidP="00CE0042">
            <w:pPr>
              <w:rPr>
                <w:b/>
                <w:kern w:val="2"/>
                <w:szCs w:val="24"/>
              </w:rPr>
            </w:pPr>
          </w:p>
        </w:tc>
        <w:tc>
          <w:tcPr>
            <w:tcW w:w="3240" w:type="dxa"/>
          </w:tcPr>
          <w:p w14:paraId="04D973E9" w14:textId="77777777" w:rsidR="001E3A5F" w:rsidRDefault="001E3A5F" w:rsidP="00CE0042">
            <w:pPr>
              <w:rPr>
                <w:kern w:val="2"/>
                <w:szCs w:val="24"/>
              </w:rPr>
            </w:pPr>
            <w:r>
              <w:rPr>
                <w:kern w:val="2"/>
                <w:szCs w:val="24"/>
              </w:rPr>
              <w:t>1.2.7. Telefonas</w:t>
            </w:r>
          </w:p>
        </w:tc>
        <w:tc>
          <w:tcPr>
            <w:tcW w:w="3510" w:type="dxa"/>
          </w:tcPr>
          <w:p w14:paraId="25405995" w14:textId="77777777" w:rsidR="001E3A5F" w:rsidRDefault="001E3A5F" w:rsidP="00CE0042">
            <w:pPr>
              <w:jc w:val="center"/>
              <w:rPr>
                <w:kern w:val="2"/>
                <w:szCs w:val="24"/>
              </w:rPr>
            </w:pPr>
          </w:p>
        </w:tc>
      </w:tr>
      <w:tr w:rsidR="001E3A5F" w14:paraId="30CA171D" w14:textId="77777777" w:rsidTr="00CE0042">
        <w:tc>
          <w:tcPr>
            <w:tcW w:w="2808" w:type="dxa"/>
            <w:vMerge/>
          </w:tcPr>
          <w:p w14:paraId="56D1220D" w14:textId="77777777" w:rsidR="001E3A5F" w:rsidRDefault="001E3A5F" w:rsidP="00CE0042">
            <w:pPr>
              <w:rPr>
                <w:b/>
                <w:kern w:val="2"/>
                <w:szCs w:val="24"/>
              </w:rPr>
            </w:pPr>
          </w:p>
        </w:tc>
        <w:tc>
          <w:tcPr>
            <w:tcW w:w="3240" w:type="dxa"/>
          </w:tcPr>
          <w:p w14:paraId="30142DFB" w14:textId="77777777" w:rsidR="001E3A5F" w:rsidRDefault="001E3A5F" w:rsidP="00CE0042">
            <w:pPr>
              <w:rPr>
                <w:kern w:val="2"/>
                <w:szCs w:val="24"/>
              </w:rPr>
            </w:pPr>
            <w:r>
              <w:rPr>
                <w:kern w:val="2"/>
                <w:szCs w:val="24"/>
              </w:rPr>
              <w:t>1.2.8. El. paštas</w:t>
            </w:r>
          </w:p>
        </w:tc>
        <w:tc>
          <w:tcPr>
            <w:tcW w:w="3510" w:type="dxa"/>
          </w:tcPr>
          <w:p w14:paraId="1134C72F" w14:textId="77777777" w:rsidR="001E3A5F" w:rsidRDefault="001E3A5F" w:rsidP="00CE0042">
            <w:pPr>
              <w:jc w:val="center"/>
              <w:rPr>
                <w:kern w:val="2"/>
                <w:szCs w:val="24"/>
              </w:rPr>
            </w:pPr>
          </w:p>
        </w:tc>
      </w:tr>
      <w:tr w:rsidR="001E3A5F" w14:paraId="1EF61B9A" w14:textId="77777777" w:rsidTr="00CE0042">
        <w:tc>
          <w:tcPr>
            <w:tcW w:w="2808" w:type="dxa"/>
            <w:vMerge/>
          </w:tcPr>
          <w:p w14:paraId="53E5807C" w14:textId="77777777" w:rsidR="001E3A5F" w:rsidRDefault="001E3A5F" w:rsidP="00CE0042">
            <w:pPr>
              <w:rPr>
                <w:b/>
                <w:kern w:val="2"/>
                <w:szCs w:val="24"/>
              </w:rPr>
            </w:pPr>
          </w:p>
        </w:tc>
        <w:tc>
          <w:tcPr>
            <w:tcW w:w="3240" w:type="dxa"/>
          </w:tcPr>
          <w:p w14:paraId="267F03CB" w14:textId="77777777" w:rsidR="001E3A5F" w:rsidRDefault="001E3A5F" w:rsidP="00CE0042">
            <w:pPr>
              <w:rPr>
                <w:kern w:val="2"/>
                <w:szCs w:val="24"/>
              </w:rPr>
            </w:pPr>
            <w:r>
              <w:rPr>
                <w:kern w:val="2"/>
                <w:szCs w:val="24"/>
              </w:rPr>
              <w:t>1.2.9. Šalies atstovas</w:t>
            </w:r>
          </w:p>
        </w:tc>
        <w:tc>
          <w:tcPr>
            <w:tcW w:w="3510" w:type="dxa"/>
          </w:tcPr>
          <w:p w14:paraId="71C1480D" w14:textId="77777777" w:rsidR="001E3A5F" w:rsidRDefault="001E3A5F" w:rsidP="00CE0042">
            <w:pPr>
              <w:jc w:val="center"/>
              <w:rPr>
                <w:kern w:val="2"/>
                <w:szCs w:val="24"/>
              </w:rPr>
            </w:pPr>
          </w:p>
        </w:tc>
      </w:tr>
      <w:tr w:rsidR="001E3A5F" w14:paraId="33DD3795" w14:textId="77777777" w:rsidTr="00CE0042">
        <w:tc>
          <w:tcPr>
            <w:tcW w:w="2808" w:type="dxa"/>
            <w:vMerge/>
          </w:tcPr>
          <w:p w14:paraId="628DA69B" w14:textId="77777777" w:rsidR="001E3A5F" w:rsidRDefault="001E3A5F" w:rsidP="00CE0042">
            <w:pPr>
              <w:rPr>
                <w:b/>
                <w:kern w:val="2"/>
                <w:szCs w:val="24"/>
              </w:rPr>
            </w:pPr>
          </w:p>
        </w:tc>
        <w:tc>
          <w:tcPr>
            <w:tcW w:w="3240" w:type="dxa"/>
          </w:tcPr>
          <w:p w14:paraId="6F3D62F8" w14:textId="77777777" w:rsidR="001E3A5F" w:rsidRDefault="001E3A5F" w:rsidP="00CE0042">
            <w:pPr>
              <w:rPr>
                <w:kern w:val="2"/>
                <w:szCs w:val="24"/>
              </w:rPr>
            </w:pPr>
            <w:r>
              <w:rPr>
                <w:kern w:val="2"/>
                <w:szCs w:val="24"/>
              </w:rPr>
              <w:t>1.2.10. Atstovavimo pagrindas</w:t>
            </w:r>
          </w:p>
        </w:tc>
        <w:tc>
          <w:tcPr>
            <w:tcW w:w="3510" w:type="dxa"/>
          </w:tcPr>
          <w:p w14:paraId="210ABC0E" w14:textId="77777777" w:rsidR="001E3A5F" w:rsidRDefault="001E3A5F" w:rsidP="00CE0042">
            <w:pPr>
              <w:jc w:val="center"/>
              <w:rPr>
                <w:kern w:val="2"/>
                <w:szCs w:val="24"/>
              </w:rPr>
            </w:pPr>
          </w:p>
        </w:tc>
      </w:tr>
    </w:tbl>
    <w:p w14:paraId="48AA2871" w14:textId="77777777" w:rsidR="001E3A5F" w:rsidRDefault="001E3A5F" w:rsidP="001E3A5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E3A5F" w14:paraId="68C8EA5B" w14:textId="77777777" w:rsidTr="5730F656">
        <w:trPr>
          <w:trHeight w:val="300"/>
        </w:trPr>
        <w:tc>
          <w:tcPr>
            <w:tcW w:w="9535" w:type="dxa"/>
            <w:gridSpan w:val="4"/>
          </w:tcPr>
          <w:p w14:paraId="42DE64AC" w14:textId="77777777" w:rsidR="001E3A5F" w:rsidRDefault="001E3A5F" w:rsidP="00CE0042">
            <w:pPr>
              <w:jc w:val="center"/>
              <w:rPr>
                <w:b/>
                <w:kern w:val="2"/>
                <w:szCs w:val="24"/>
              </w:rPr>
            </w:pPr>
            <w:r>
              <w:rPr>
                <w:b/>
                <w:kern w:val="2"/>
                <w:szCs w:val="24"/>
              </w:rPr>
              <w:t>2. ATSAKINGI ASMENYS</w:t>
            </w:r>
          </w:p>
        </w:tc>
      </w:tr>
      <w:tr w:rsidR="00291B37" w14:paraId="6EBE2E40" w14:textId="77777777" w:rsidTr="5730F656">
        <w:trPr>
          <w:trHeight w:val="300"/>
        </w:trPr>
        <w:tc>
          <w:tcPr>
            <w:tcW w:w="3094" w:type="dxa"/>
            <w:gridSpan w:val="2"/>
          </w:tcPr>
          <w:p w14:paraId="7ED39705" w14:textId="77777777" w:rsidR="00291B37" w:rsidRDefault="00291B37" w:rsidP="00291B3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8F8F144" w14:textId="65FBEA6E" w:rsidR="009E3123" w:rsidRPr="00C61DE6" w:rsidRDefault="009E3123" w:rsidP="00291B37">
            <w:r w:rsidRPr="00C61DE6">
              <w:t xml:space="preserve">2.1.1. </w:t>
            </w:r>
            <w:r w:rsidR="00C235A7">
              <w:rPr>
                <w:rStyle w:val="Stilius4"/>
              </w:rPr>
              <w:t xml:space="preserve">asmuo, </w:t>
            </w:r>
            <w:r w:rsidR="00C235A7" w:rsidRPr="00CE617A">
              <w:rPr>
                <w:rStyle w:val="Stilius4"/>
              </w:rPr>
              <w:t>atsaking</w:t>
            </w:r>
            <w:r w:rsidR="00C235A7">
              <w:rPr>
                <w:rStyle w:val="Stilius4"/>
              </w:rPr>
              <w:t>as</w:t>
            </w:r>
            <w:r w:rsidR="00C235A7" w:rsidRPr="00CE617A">
              <w:rPr>
                <w:rStyle w:val="Stilius4"/>
              </w:rPr>
              <w:t xml:space="preserve"> už Sutarties vykdymą </w:t>
            </w:r>
            <w:r w:rsidR="00C235A7">
              <w:rPr>
                <w:rStyle w:val="Stilius4"/>
              </w:rPr>
              <w:t>–</w:t>
            </w:r>
          </w:p>
          <w:p w14:paraId="7091DC90" w14:textId="77777777" w:rsidR="00291B37" w:rsidRDefault="00291B37" w:rsidP="00291B37">
            <w:pPr>
              <w:rPr>
                <w:color w:val="0070C0"/>
              </w:rPr>
            </w:pPr>
            <w:r w:rsidRPr="0006663E">
              <w:rPr>
                <w:color w:val="0070C0"/>
              </w:rPr>
              <w:t>(nurodyti padalinį / skyrių, pareigas, vardą, pavardę, tel., el. paštą)</w:t>
            </w:r>
          </w:p>
          <w:p w14:paraId="1655A596" w14:textId="11B2D3E6" w:rsidR="006F6562" w:rsidRPr="0006663E" w:rsidRDefault="004636D1" w:rsidP="00291B37">
            <w:pPr>
              <w:rPr>
                <w:color w:val="0070C0"/>
                <w:kern w:val="2"/>
                <w:szCs w:val="24"/>
              </w:rPr>
            </w:pPr>
            <w:r>
              <w:t xml:space="preserve">2.1.2. asmuo, </w:t>
            </w:r>
            <w:r w:rsidRPr="00FD7D2B">
              <w:t>įgaliot</w:t>
            </w:r>
            <w:r>
              <w:t>as</w:t>
            </w:r>
            <w:r w:rsidRPr="00FD7D2B">
              <w:t xml:space="preserve"> pasirašyti Sąskaitas</w:t>
            </w:r>
            <w:r>
              <w:t xml:space="preserve"> –</w:t>
            </w:r>
            <w:r w:rsidR="00BA30F7">
              <w:t xml:space="preserve"> </w:t>
            </w:r>
            <w:r w:rsidR="00BA30F7" w:rsidRPr="00C61DE6">
              <w:t xml:space="preserve">Komunikacijos ir kultūrinės diplomatijos departamento </w:t>
            </w:r>
            <w:r w:rsidR="007B3DA9" w:rsidRPr="00C61DE6">
              <w:rPr>
                <w:color w:val="000000" w:themeColor="text1"/>
              </w:rPr>
              <w:t>direktorius,</w:t>
            </w:r>
            <w:r w:rsidR="0039728E" w:rsidRPr="00C61DE6">
              <w:rPr>
                <w:color w:val="000000" w:themeColor="text1"/>
              </w:rPr>
              <w:t xml:space="preserve"> </w:t>
            </w:r>
            <w:r w:rsidR="0039728E" w:rsidRPr="00FD7D2B">
              <w:t>o jo nesant – jį pavaduojantis asmuo.</w:t>
            </w:r>
          </w:p>
        </w:tc>
      </w:tr>
      <w:tr w:rsidR="00291B37" w14:paraId="4F533F8D" w14:textId="77777777" w:rsidTr="5730F656">
        <w:trPr>
          <w:trHeight w:val="300"/>
        </w:trPr>
        <w:tc>
          <w:tcPr>
            <w:tcW w:w="3094" w:type="dxa"/>
            <w:gridSpan w:val="2"/>
          </w:tcPr>
          <w:p w14:paraId="11014763" w14:textId="77777777" w:rsidR="00291B37" w:rsidRDefault="00291B37" w:rsidP="00291B37">
            <w:pPr>
              <w:rPr>
                <w:b/>
                <w:kern w:val="2"/>
                <w:szCs w:val="24"/>
              </w:rPr>
            </w:pPr>
            <w:r>
              <w:rPr>
                <w:b/>
                <w:kern w:val="2"/>
                <w:szCs w:val="24"/>
              </w:rPr>
              <w:t>2.2. Tiekėjo kontaktiniai asmenys, atsakingi už Sutarties vykdymą</w:t>
            </w:r>
          </w:p>
        </w:tc>
        <w:tc>
          <w:tcPr>
            <w:tcW w:w="6441" w:type="dxa"/>
            <w:gridSpan w:val="2"/>
          </w:tcPr>
          <w:p w14:paraId="791C576F" w14:textId="29986D5E" w:rsidR="00291B37" w:rsidRPr="0006663E" w:rsidRDefault="00291B37" w:rsidP="00291B37">
            <w:pPr>
              <w:rPr>
                <w:color w:val="0070C0"/>
                <w:kern w:val="2"/>
                <w:szCs w:val="24"/>
              </w:rPr>
            </w:pPr>
            <w:r w:rsidRPr="0006663E">
              <w:rPr>
                <w:color w:val="0070C0"/>
              </w:rPr>
              <w:t>(nurodyti padalinį / skyrių, pareigas, vardą, pavardę, tel., el. paštą)</w:t>
            </w:r>
          </w:p>
        </w:tc>
      </w:tr>
      <w:tr w:rsidR="001E3A5F" w14:paraId="3EC871A9" w14:textId="77777777" w:rsidTr="5730F656">
        <w:trPr>
          <w:trHeight w:val="300"/>
        </w:trPr>
        <w:tc>
          <w:tcPr>
            <w:tcW w:w="9535" w:type="dxa"/>
            <w:gridSpan w:val="4"/>
          </w:tcPr>
          <w:p w14:paraId="47B9D25F" w14:textId="77777777" w:rsidR="001E3A5F" w:rsidRDefault="001E3A5F" w:rsidP="00CE0042">
            <w:pPr>
              <w:jc w:val="center"/>
              <w:rPr>
                <w:b/>
                <w:kern w:val="2"/>
                <w:szCs w:val="24"/>
              </w:rPr>
            </w:pPr>
            <w:r>
              <w:rPr>
                <w:b/>
                <w:kern w:val="2"/>
                <w:szCs w:val="24"/>
              </w:rPr>
              <w:t>3. SUTARTIES DALYKAS</w:t>
            </w:r>
          </w:p>
        </w:tc>
      </w:tr>
      <w:tr w:rsidR="001E3A5F" w14:paraId="2411846A" w14:textId="77777777" w:rsidTr="5730F656">
        <w:trPr>
          <w:trHeight w:val="300"/>
        </w:trPr>
        <w:tc>
          <w:tcPr>
            <w:tcW w:w="3094" w:type="dxa"/>
            <w:gridSpan w:val="2"/>
          </w:tcPr>
          <w:p w14:paraId="2ABD307F" w14:textId="77777777" w:rsidR="001E3A5F" w:rsidRDefault="001E3A5F" w:rsidP="00CE0042">
            <w:pPr>
              <w:rPr>
                <w:b/>
                <w:kern w:val="2"/>
                <w:szCs w:val="24"/>
              </w:rPr>
            </w:pPr>
            <w:r>
              <w:rPr>
                <w:b/>
                <w:kern w:val="2"/>
                <w:szCs w:val="24"/>
              </w:rPr>
              <w:lastRenderedPageBreak/>
              <w:t>3.1. Sutarties dalykas</w:t>
            </w:r>
          </w:p>
        </w:tc>
        <w:tc>
          <w:tcPr>
            <w:tcW w:w="6441" w:type="dxa"/>
            <w:gridSpan w:val="2"/>
          </w:tcPr>
          <w:p w14:paraId="36FA3248" w14:textId="78EEECA9" w:rsidR="001E3A5F" w:rsidRPr="00E25109" w:rsidRDefault="001E3A5F" w:rsidP="00CE0042">
            <w:pPr>
              <w:rPr>
                <w:color w:val="000000"/>
                <w:kern w:val="2"/>
                <w:szCs w:val="24"/>
              </w:rPr>
            </w:pPr>
            <w:r w:rsidRPr="00E25109">
              <w:rPr>
                <w:kern w:val="2"/>
                <w:szCs w:val="24"/>
              </w:rPr>
              <w:t xml:space="preserve">Tiekėjas įsipareigoja Sutartyje numatytomis sąlygomis suteikti Pirkėjui </w:t>
            </w:r>
            <w:r w:rsidR="00F85EBF" w:rsidRPr="00E25109">
              <w:rPr>
                <w:kern w:val="2"/>
                <w:szCs w:val="24"/>
              </w:rPr>
              <w:t>naujienų agentūrų</w:t>
            </w:r>
            <w:r w:rsidR="008F3066">
              <w:rPr>
                <w:kern w:val="2"/>
                <w:szCs w:val="24"/>
              </w:rPr>
              <w:t xml:space="preserve"> </w:t>
            </w:r>
            <w:r w:rsidR="00B679A3" w:rsidRPr="00E25109">
              <w:rPr>
                <w:kern w:val="2"/>
                <w:szCs w:val="24"/>
              </w:rPr>
              <w:t>paslaugas</w:t>
            </w:r>
            <w:r w:rsidRPr="00E25109">
              <w:rPr>
                <w:color w:val="000000"/>
                <w:kern w:val="2"/>
                <w:szCs w:val="24"/>
              </w:rPr>
              <w:t xml:space="preserve"> (toliau – Paslaugos).</w:t>
            </w:r>
          </w:p>
          <w:p w14:paraId="3767CC33" w14:textId="506616B3" w:rsidR="001E3A5F" w:rsidRDefault="001E3A5F" w:rsidP="00CE0042">
            <w:pPr>
              <w:rPr>
                <w:color w:val="000000"/>
                <w:kern w:val="2"/>
                <w:szCs w:val="24"/>
              </w:rPr>
            </w:pPr>
            <w:r w:rsidRPr="00E25109">
              <w:rPr>
                <w:color w:val="000000"/>
                <w:kern w:val="2"/>
                <w:szCs w:val="24"/>
              </w:rPr>
              <w:t xml:space="preserve">Išsamus </w:t>
            </w:r>
            <w:r w:rsidRPr="00E25109">
              <w:rPr>
                <w:color w:val="000000"/>
                <w:szCs w:val="24"/>
              </w:rPr>
              <w:t>Paslaugų</w:t>
            </w:r>
            <w:r w:rsidRPr="00E25109">
              <w:rPr>
                <w:color w:val="000000"/>
                <w:kern w:val="2"/>
                <w:szCs w:val="24"/>
              </w:rPr>
              <w:t xml:space="preserve"> aprašymas ir kiti reikalavimai teikiamoms </w:t>
            </w:r>
            <w:r w:rsidRPr="00E25109">
              <w:rPr>
                <w:color w:val="000000"/>
                <w:szCs w:val="24"/>
              </w:rPr>
              <w:t>Paslaugoms</w:t>
            </w:r>
            <w:r w:rsidRPr="00E25109">
              <w:rPr>
                <w:color w:val="000000"/>
                <w:kern w:val="2"/>
                <w:szCs w:val="24"/>
              </w:rPr>
              <w:t xml:space="preserve"> nustatyti Sutarties </w:t>
            </w:r>
            <w:r w:rsidR="00913FDF">
              <w:rPr>
                <w:color w:val="000000"/>
                <w:kern w:val="2"/>
                <w:szCs w:val="24"/>
              </w:rPr>
              <w:t xml:space="preserve">1 </w:t>
            </w:r>
            <w:r w:rsidRPr="00E25109">
              <w:rPr>
                <w:color w:val="000000"/>
                <w:kern w:val="2"/>
                <w:szCs w:val="24"/>
              </w:rPr>
              <w:t>priede</w:t>
            </w:r>
            <w:r w:rsidRPr="00E25109" w:rsidDel="00913FDF">
              <w:rPr>
                <w:color w:val="000000"/>
                <w:kern w:val="2"/>
                <w:szCs w:val="24"/>
              </w:rPr>
              <w:t xml:space="preserve"> </w:t>
            </w:r>
            <w:r w:rsidRPr="00E25109">
              <w:rPr>
                <w:color w:val="000000"/>
                <w:kern w:val="2"/>
                <w:szCs w:val="24"/>
              </w:rPr>
              <w:t xml:space="preserve">„Techninė specifikacija“ (toliau – Techninė specifikacija) ir Sutarties </w:t>
            </w:r>
            <w:r w:rsidR="003D697E">
              <w:rPr>
                <w:color w:val="000000"/>
                <w:kern w:val="2"/>
                <w:szCs w:val="24"/>
              </w:rPr>
              <w:t xml:space="preserve">2 </w:t>
            </w:r>
            <w:r w:rsidRPr="00E25109">
              <w:rPr>
                <w:color w:val="000000"/>
                <w:kern w:val="2"/>
                <w:szCs w:val="24"/>
              </w:rPr>
              <w:t>priede</w:t>
            </w:r>
            <w:r w:rsidRPr="00E25109" w:rsidDel="003D697E">
              <w:rPr>
                <w:color w:val="000000"/>
                <w:kern w:val="2"/>
                <w:szCs w:val="24"/>
              </w:rPr>
              <w:t xml:space="preserve"> </w:t>
            </w:r>
            <w:r w:rsidRPr="00E25109">
              <w:rPr>
                <w:color w:val="000000"/>
                <w:kern w:val="2"/>
                <w:szCs w:val="24"/>
              </w:rPr>
              <w:t>„Pasiūlymas“.</w:t>
            </w:r>
          </w:p>
        </w:tc>
      </w:tr>
      <w:tr w:rsidR="001E3A5F" w14:paraId="2840E407" w14:textId="77777777" w:rsidTr="5730F656">
        <w:trPr>
          <w:trHeight w:val="300"/>
        </w:trPr>
        <w:tc>
          <w:tcPr>
            <w:tcW w:w="3094" w:type="dxa"/>
            <w:gridSpan w:val="2"/>
          </w:tcPr>
          <w:p w14:paraId="4F119FB6" w14:textId="77777777" w:rsidR="001E3A5F" w:rsidRDefault="001E3A5F" w:rsidP="00CE0042">
            <w:pPr>
              <w:rPr>
                <w:b/>
                <w:kern w:val="2"/>
                <w:szCs w:val="24"/>
              </w:rPr>
            </w:pPr>
            <w:r>
              <w:rPr>
                <w:b/>
                <w:kern w:val="2"/>
                <w:szCs w:val="24"/>
              </w:rPr>
              <w:t>3.2. Pirkimo pavadinimas ir numeris</w:t>
            </w:r>
          </w:p>
        </w:tc>
        <w:tc>
          <w:tcPr>
            <w:tcW w:w="6441" w:type="dxa"/>
            <w:gridSpan w:val="2"/>
          </w:tcPr>
          <w:p w14:paraId="7228F4B6" w14:textId="34CBAF70" w:rsidR="001E3A5F" w:rsidRDefault="00B679A3" w:rsidP="00CE0042">
            <w:pPr>
              <w:rPr>
                <w:kern w:val="2"/>
                <w:szCs w:val="24"/>
              </w:rPr>
            </w:pPr>
            <w:r>
              <w:rPr>
                <w:kern w:val="2"/>
                <w:szCs w:val="24"/>
              </w:rPr>
              <w:t>Naujienų agentūrų</w:t>
            </w:r>
            <w:r w:rsidR="00957CF1">
              <w:rPr>
                <w:kern w:val="2"/>
                <w:szCs w:val="24"/>
              </w:rPr>
              <w:t xml:space="preserve"> </w:t>
            </w:r>
            <w:r>
              <w:rPr>
                <w:kern w:val="2"/>
                <w:szCs w:val="24"/>
              </w:rPr>
              <w:t xml:space="preserve">paslaugos, </w:t>
            </w:r>
            <w:r w:rsidR="00C55586">
              <w:rPr>
                <w:kern w:val="2"/>
                <w:szCs w:val="24"/>
              </w:rPr>
              <w:t>(pirkimo numeris</w:t>
            </w:r>
            <w:r w:rsidR="009E44F5">
              <w:rPr>
                <w:kern w:val="2"/>
                <w:szCs w:val="24"/>
              </w:rPr>
              <w:t xml:space="preserve"> </w:t>
            </w:r>
            <w:r w:rsidR="002E41B6" w:rsidRPr="00467E6F">
              <w:rPr>
                <w:kern w:val="2"/>
                <w:szCs w:val="24"/>
              </w:rPr>
              <w:t xml:space="preserve">3993; </w:t>
            </w:r>
            <w:r w:rsidR="00C55586" w:rsidRPr="00467E6F">
              <w:rPr>
                <w:kern w:val="2"/>
                <w:szCs w:val="24"/>
              </w:rPr>
              <w:t xml:space="preserve"> </w:t>
            </w:r>
            <w:r w:rsidR="002E41B6" w:rsidRPr="00467E6F">
              <w:rPr>
                <w:kern w:val="2"/>
                <w:szCs w:val="24"/>
              </w:rPr>
              <w:t>Pirkimo ID</w:t>
            </w:r>
            <w:r w:rsidR="00674984">
              <w:rPr>
                <w:kern w:val="2"/>
                <w:szCs w:val="24"/>
              </w:rPr>
              <w:t xml:space="preserve"> 9227105</w:t>
            </w:r>
            <w:r w:rsidR="002E41B6" w:rsidRPr="00467E6F">
              <w:rPr>
                <w:kern w:val="2"/>
                <w:szCs w:val="24"/>
              </w:rPr>
              <w:t>)</w:t>
            </w:r>
          </w:p>
        </w:tc>
      </w:tr>
      <w:tr w:rsidR="001E3A5F" w14:paraId="2953F810" w14:textId="77777777" w:rsidTr="5730F656">
        <w:trPr>
          <w:trHeight w:val="300"/>
        </w:trPr>
        <w:tc>
          <w:tcPr>
            <w:tcW w:w="3094" w:type="dxa"/>
            <w:gridSpan w:val="2"/>
          </w:tcPr>
          <w:p w14:paraId="5C78A866" w14:textId="77777777" w:rsidR="001E3A5F" w:rsidRDefault="001E3A5F" w:rsidP="00CE0042">
            <w:pPr>
              <w:rPr>
                <w:b/>
                <w:kern w:val="2"/>
                <w:szCs w:val="24"/>
              </w:rPr>
            </w:pPr>
            <w:r>
              <w:rPr>
                <w:b/>
                <w:kern w:val="2"/>
                <w:szCs w:val="24"/>
              </w:rPr>
              <w:t>3.3. Informacija apie Europos Sąjungos lėšomis finansuojamą projektą arba kitą projektą</w:t>
            </w:r>
          </w:p>
        </w:tc>
        <w:tc>
          <w:tcPr>
            <w:tcW w:w="6441" w:type="dxa"/>
            <w:gridSpan w:val="2"/>
          </w:tcPr>
          <w:p w14:paraId="1BE13250" w14:textId="77777777" w:rsidR="001E3A5F" w:rsidRDefault="001E3A5F" w:rsidP="00CE0042">
            <w:pPr>
              <w:rPr>
                <w:kern w:val="2"/>
                <w:szCs w:val="24"/>
              </w:rPr>
            </w:pPr>
            <w:r>
              <w:rPr>
                <w:kern w:val="2"/>
                <w:szCs w:val="24"/>
              </w:rPr>
              <w:t>Netaikoma.</w:t>
            </w:r>
          </w:p>
        </w:tc>
      </w:tr>
      <w:tr w:rsidR="001E3A5F" w14:paraId="2857FE26" w14:textId="77777777" w:rsidTr="5730F656">
        <w:trPr>
          <w:trHeight w:val="300"/>
        </w:trPr>
        <w:tc>
          <w:tcPr>
            <w:tcW w:w="9535" w:type="dxa"/>
            <w:gridSpan w:val="4"/>
          </w:tcPr>
          <w:p w14:paraId="15603EDA" w14:textId="77777777" w:rsidR="001E3A5F" w:rsidRDefault="001E3A5F" w:rsidP="00CE004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E3A5F" w14:paraId="46353C94" w14:textId="77777777" w:rsidTr="5730F656">
        <w:trPr>
          <w:trHeight w:val="300"/>
        </w:trPr>
        <w:tc>
          <w:tcPr>
            <w:tcW w:w="3094" w:type="dxa"/>
            <w:gridSpan w:val="2"/>
          </w:tcPr>
          <w:p w14:paraId="5482B6BF" w14:textId="186949A1" w:rsidR="001E3A5F" w:rsidRDefault="001E3A5F" w:rsidP="00CE004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5A997E7" w14:textId="10863101" w:rsidR="001E3A5F" w:rsidRPr="00D83DE0" w:rsidRDefault="001E3A5F" w:rsidP="00CE0042">
            <w:pPr>
              <w:rPr>
                <w:szCs w:val="24"/>
              </w:rPr>
            </w:pPr>
            <w:r w:rsidRPr="00EE31B9">
              <w:rPr>
                <w:color w:val="000000" w:themeColor="text1"/>
                <w:szCs w:val="24"/>
              </w:rPr>
              <w:t xml:space="preserve">Tiekėjas Paslaugas įsipareigoja teikti nuo </w:t>
            </w:r>
            <w:r w:rsidR="008C53A9" w:rsidRPr="00EE31B9">
              <w:rPr>
                <w:color w:val="000000" w:themeColor="text1"/>
                <w:szCs w:val="24"/>
              </w:rPr>
              <w:t>Sutarties įsigaliojimo dienos 36 (trisdešimt šeši</w:t>
            </w:r>
            <w:r w:rsidR="00F31A17">
              <w:rPr>
                <w:color w:val="000000" w:themeColor="text1"/>
                <w:szCs w:val="24"/>
              </w:rPr>
              <w:t>s</w:t>
            </w:r>
            <w:r w:rsidR="008C53A9" w:rsidRPr="00EE31B9">
              <w:rPr>
                <w:color w:val="000000" w:themeColor="text1"/>
                <w:szCs w:val="24"/>
              </w:rPr>
              <w:t>) mėnesius.</w:t>
            </w:r>
          </w:p>
        </w:tc>
      </w:tr>
      <w:tr w:rsidR="001E3A5F" w14:paraId="21118F79" w14:textId="77777777" w:rsidTr="5730F656">
        <w:trPr>
          <w:trHeight w:val="300"/>
        </w:trPr>
        <w:tc>
          <w:tcPr>
            <w:tcW w:w="3094" w:type="dxa"/>
            <w:gridSpan w:val="2"/>
          </w:tcPr>
          <w:p w14:paraId="256FE7DC" w14:textId="327A51BA" w:rsidR="001E3A5F" w:rsidRDefault="001E3A5F" w:rsidP="00CE0042">
            <w:pPr>
              <w:rPr>
                <w:b/>
                <w:kern w:val="2"/>
                <w:szCs w:val="24"/>
              </w:rPr>
            </w:pPr>
            <w:r>
              <w:rPr>
                <w:b/>
                <w:kern w:val="2"/>
                <w:szCs w:val="24"/>
              </w:rPr>
              <w:t>4.</w:t>
            </w:r>
            <w:r w:rsidR="0016377B">
              <w:rPr>
                <w:b/>
                <w:kern w:val="2"/>
                <w:szCs w:val="24"/>
              </w:rPr>
              <w:t>2</w:t>
            </w:r>
            <w:r>
              <w:rPr>
                <w:b/>
                <w:kern w:val="2"/>
                <w:szCs w:val="24"/>
              </w:rPr>
              <w:t>. Paslaugų / jų dalies / etapo / periodo suteikimo termino pratęsimas</w:t>
            </w:r>
          </w:p>
        </w:tc>
        <w:tc>
          <w:tcPr>
            <w:tcW w:w="6441" w:type="dxa"/>
            <w:gridSpan w:val="2"/>
          </w:tcPr>
          <w:p w14:paraId="511EAE4D" w14:textId="77777777" w:rsidR="001E3A5F" w:rsidRPr="00B97889" w:rsidRDefault="001E3A5F" w:rsidP="00CE0042">
            <w:pPr>
              <w:jc w:val="both"/>
              <w:rPr>
                <w:kern w:val="2"/>
                <w:szCs w:val="24"/>
              </w:rPr>
            </w:pPr>
            <w:r>
              <w:rPr>
                <w:kern w:val="2"/>
                <w:szCs w:val="24"/>
              </w:rPr>
              <w:t>Netaikoma</w:t>
            </w:r>
          </w:p>
        </w:tc>
      </w:tr>
      <w:tr w:rsidR="001E3A5F" w14:paraId="2EAC2DF9" w14:textId="77777777" w:rsidTr="5730F656">
        <w:trPr>
          <w:trHeight w:val="300"/>
        </w:trPr>
        <w:tc>
          <w:tcPr>
            <w:tcW w:w="3094" w:type="dxa"/>
            <w:gridSpan w:val="2"/>
          </w:tcPr>
          <w:p w14:paraId="39B9E415" w14:textId="0C79EDAF" w:rsidR="001E3A5F" w:rsidRDefault="001E3A5F" w:rsidP="00CE0042">
            <w:pPr>
              <w:rPr>
                <w:b/>
                <w:kern w:val="2"/>
                <w:szCs w:val="24"/>
              </w:rPr>
            </w:pPr>
            <w:r>
              <w:rPr>
                <w:b/>
                <w:kern w:val="2"/>
                <w:szCs w:val="24"/>
              </w:rPr>
              <w:t>4.</w:t>
            </w:r>
            <w:r w:rsidR="0016377B">
              <w:rPr>
                <w:b/>
                <w:kern w:val="2"/>
                <w:szCs w:val="24"/>
              </w:rPr>
              <w:t>3</w:t>
            </w:r>
            <w:r>
              <w:rPr>
                <w:b/>
                <w:kern w:val="2"/>
                <w:szCs w:val="24"/>
              </w:rPr>
              <w:t>. Užsakymų teikimo tvarka</w:t>
            </w:r>
          </w:p>
        </w:tc>
        <w:tc>
          <w:tcPr>
            <w:tcW w:w="6441" w:type="dxa"/>
            <w:gridSpan w:val="2"/>
          </w:tcPr>
          <w:p w14:paraId="2B6FCC47" w14:textId="26703C20" w:rsidR="00782FA2" w:rsidRDefault="001E3A5F" w:rsidP="00782FA2">
            <w:pPr>
              <w:rPr>
                <w:szCs w:val="24"/>
              </w:rPr>
            </w:pPr>
            <w:r>
              <w:rPr>
                <w:szCs w:val="24"/>
              </w:rPr>
              <w:t>Netaikoma</w:t>
            </w:r>
          </w:p>
          <w:p w14:paraId="0367581E" w14:textId="3C7AB5BB" w:rsidR="001E3A5F" w:rsidRDefault="001E3A5F" w:rsidP="00CE0042">
            <w:pPr>
              <w:rPr>
                <w:szCs w:val="24"/>
              </w:rPr>
            </w:pPr>
          </w:p>
        </w:tc>
      </w:tr>
      <w:tr w:rsidR="001E3A5F" w14:paraId="4C141935" w14:textId="77777777" w:rsidTr="5730F656">
        <w:trPr>
          <w:trHeight w:val="948"/>
        </w:trPr>
        <w:tc>
          <w:tcPr>
            <w:tcW w:w="3094" w:type="dxa"/>
            <w:gridSpan w:val="2"/>
            <w:tcBorders>
              <w:top w:val="single" w:sz="4" w:space="0" w:color="auto"/>
              <w:left w:val="single" w:sz="4" w:space="0" w:color="auto"/>
              <w:bottom w:val="single" w:sz="4" w:space="0" w:color="auto"/>
              <w:right w:val="single" w:sz="4" w:space="0" w:color="auto"/>
            </w:tcBorders>
          </w:tcPr>
          <w:p w14:paraId="1E6C7057" w14:textId="6FB96FEC" w:rsidR="001E3A5F" w:rsidRDefault="001E3A5F" w:rsidP="00CE0042">
            <w:pPr>
              <w:rPr>
                <w:b/>
                <w:kern w:val="2"/>
                <w:szCs w:val="24"/>
              </w:rPr>
            </w:pPr>
            <w:r>
              <w:rPr>
                <w:b/>
                <w:kern w:val="2"/>
                <w:szCs w:val="24"/>
              </w:rPr>
              <w:t>4.</w:t>
            </w:r>
            <w:r w:rsidR="0016377B">
              <w:rPr>
                <w:b/>
                <w:kern w:val="2"/>
                <w:szCs w:val="24"/>
              </w:rPr>
              <w:t>4</w:t>
            </w:r>
            <w:r>
              <w:rPr>
                <w:b/>
                <w:kern w:val="2"/>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1E8D00" w14:textId="7397A13E" w:rsidR="001E3A5F" w:rsidRDefault="00D16984" w:rsidP="00CE0042">
            <w:pPr>
              <w:rPr>
                <w:szCs w:val="24"/>
              </w:rPr>
            </w:pPr>
            <w:r>
              <w:rPr>
                <w:kern w:val="2"/>
                <w:szCs w:val="24"/>
              </w:rPr>
              <w:t>Netaikoma</w:t>
            </w:r>
          </w:p>
        </w:tc>
      </w:tr>
      <w:tr w:rsidR="001E3A5F" w14:paraId="34D53309" w14:textId="77777777" w:rsidTr="5730F656">
        <w:trPr>
          <w:trHeight w:val="300"/>
        </w:trPr>
        <w:tc>
          <w:tcPr>
            <w:tcW w:w="3094" w:type="dxa"/>
            <w:gridSpan w:val="2"/>
          </w:tcPr>
          <w:p w14:paraId="3A17E8C9" w14:textId="76C86B38" w:rsidR="001E3A5F" w:rsidRDefault="001E3A5F" w:rsidP="00CE0042">
            <w:pPr>
              <w:rPr>
                <w:b/>
                <w:kern w:val="2"/>
                <w:szCs w:val="24"/>
              </w:rPr>
            </w:pPr>
            <w:r>
              <w:rPr>
                <w:b/>
                <w:kern w:val="2"/>
                <w:szCs w:val="24"/>
              </w:rPr>
              <w:t>4.</w:t>
            </w:r>
            <w:r w:rsidR="0016377B">
              <w:rPr>
                <w:b/>
                <w:kern w:val="2"/>
                <w:szCs w:val="24"/>
              </w:rPr>
              <w:t>5</w:t>
            </w:r>
            <w:r>
              <w:rPr>
                <w:b/>
                <w:kern w:val="2"/>
                <w:szCs w:val="24"/>
              </w:rPr>
              <w:t>. Pateikiami dokumentai</w:t>
            </w:r>
          </w:p>
        </w:tc>
        <w:tc>
          <w:tcPr>
            <w:tcW w:w="6441" w:type="dxa"/>
            <w:gridSpan w:val="2"/>
          </w:tcPr>
          <w:p w14:paraId="0F9267C8" w14:textId="1A27E68B" w:rsidR="00AF3957" w:rsidRDefault="001E3A5F" w:rsidP="00CE0042">
            <w:pPr>
              <w:rPr>
                <w:kern w:val="2"/>
                <w:szCs w:val="24"/>
              </w:rPr>
            </w:pPr>
            <w:r>
              <w:rPr>
                <w:kern w:val="2"/>
                <w:szCs w:val="24"/>
              </w:rPr>
              <w:t xml:space="preserve">Turi būti pateikiami šie dokumentai: </w:t>
            </w:r>
            <w:r w:rsidR="009076BE">
              <w:rPr>
                <w:kern w:val="2"/>
                <w:szCs w:val="24"/>
              </w:rPr>
              <w:t xml:space="preserve">Sąskaita. </w:t>
            </w:r>
          </w:p>
          <w:p w14:paraId="424A3B64" w14:textId="5C7BAC6B" w:rsidR="001E3A5F" w:rsidRDefault="001E3A5F" w:rsidP="00CE0042">
            <w:pPr>
              <w:rPr>
                <w:szCs w:val="24"/>
              </w:rPr>
            </w:pPr>
            <w:r>
              <w:rPr>
                <w:kern w:val="2"/>
                <w:szCs w:val="24"/>
              </w:rPr>
              <w:t>Tiekėjui nepateikus nurodytų dokumentų, laikoma, kad Paslaugos neatitinka Sutartyje nustatytų reikalavimų.</w:t>
            </w:r>
          </w:p>
        </w:tc>
      </w:tr>
      <w:tr w:rsidR="001E3A5F" w:rsidRPr="00EE7490" w14:paraId="78DD8118" w14:textId="77777777" w:rsidTr="5730F656">
        <w:trPr>
          <w:trHeight w:val="300"/>
        </w:trPr>
        <w:tc>
          <w:tcPr>
            <w:tcW w:w="9535" w:type="dxa"/>
            <w:gridSpan w:val="4"/>
          </w:tcPr>
          <w:p w14:paraId="7213B396" w14:textId="77777777" w:rsidR="001E3A5F" w:rsidRPr="00EE7490" w:rsidRDefault="001E3A5F" w:rsidP="00CE0042">
            <w:pPr>
              <w:jc w:val="center"/>
              <w:rPr>
                <w:b/>
                <w:kern w:val="2"/>
                <w:szCs w:val="24"/>
              </w:rPr>
            </w:pPr>
            <w:r w:rsidRPr="00EE7490">
              <w:rPr>
                <w:b/>
                <w:kern w:val="2"/>
                <w:szCs w:val="24"/>
              </w:rPr>
              <w:t>5. SUTARTIES KAINA IR ATSISKAITYMO TVARKA</w:t>
            </w:r>
          </w:p>
        </w:tc>
      </w:tr>
      <w:tr w:rsidR="001E3A5F" w:rsidRPr="00EE7490" w14:paraId="0D62CF1E" w14:textId="77777777" w:rsidTr="5730F656">
        <w:trPr>
          <w:trHeight w:val="300"/>
        </w:trPr>
        <w:tc>
          <w:tcPr>
            <w:tcW w:w="3094" w:type="dxa"/>
            <w:gridSpan w:val="2"/>
          </w:tcPr>
          <w:p w14:paraId="64AE5C72" w14:textId="77777777" w:rsidR="001E3A5F" w:rsidRPr="00EE7490" w:rsidRDefault="001E3A5F" w:rsidP="00CE0042">
            <w:pPr>
              <w:rPr>
                <w:b/>
                <w:kern w:val="2"/>
                <w:szCs w:val="24"/>
              </w:rPr>
            </w:pPr>
            <w:r w:rsidRPr="00EE7490">
              <w:rPr>
                <w:b/>
                <w:kern w:val="2"/>
                <w:szCs w:val="24"/>
              </w:rPr>
              <w:t>5.1. Sutarčiai taikomas kainos apskaičiavimo būdas</w:t>
            </w:r>
          </w:p>
        </w:tc>
        <w:tc>
          <w:tcPr>
            <w:tcW w:w="6441" w:type="dxa"/>
            <w:gridSpan w:val="2"/>
          </w:tcPr>
          <w:p w14:paraId="6825CE28" w14:textId="5BF52B34" w:rsidR="001E3A5F" w:rsidRPr="00EE7490" w:rsidRDefault="001E3A5F" w:rsidP="00CE0042">
            <w:pPr>
              <w:rPr>
                <w:color w:val="4472C4"/>
                <w:kern w:val="2"/>
                <w:szCs w:val="24"/>
              </w:rPr>
            </w:pPr>
            <w:r w:rsidRPr="00EE7490">
              <w:rPr>
                <w:kern w:val="2"/>
                <w:szCs w:val="24"/>
              </w:rPr>
              <w:t>Fiksuoto įkainio kainodara</w:t>
            </w:r>
          </w:p>
        </w:tc>
      </w:tr>
      <w:tr w:rsidR="001E3A5F" w14:paraId="3DD578B4" w14:textId="77777777" w:rsidTr="5730F656">
        <w:trPr>
          <w:trHeight w:val="300"/>
        </w:trPr>
        <w:tc>
          <w:tcPr>
            <w:tcW w:w="3094" w:type="dxa"/>
            <w:gridSpan w:val="2"/>
          </w:tcPr>
          <w:p w14:paraId="128B72B2" w14:textId="6107CE52" w:rsidR="001E3A5F" w:rsidRPr="00EE7490" w:rsidRDefault="001E3A5F" w:rsidP="0018684B">
            <w:pPr>
              <w:rPr>
                <w:b/>
                <w:kern w:val="2"/>
                <w:szCs w:val="24"/>
              </w:rPr>
            </w:pPr>
            <w:r w:rsidRPr="00EE7490">
              <w:rPr>
                <w:b/>
                <w:kern w:val="2"/>
                <w:szCs w:val="24"/>
              </w:rPr>
              <w:t xml:space="preserve">5.2. Pradinės Sutarties vertė ir Sutarties kaina, kai taikoma </w:t>
            </w:r>
            <w:r w:rsidRPr="00EE7490">
              <w:rPr>
                <w:b/>
                <w:kern w:val="2"/>
                <w:szCs w:val="24"/>
                <w:u w:val="single"/>
              </w:rPr>
              <w:t>fiksuoto įkainio</w:t>
            </w:r>
            <w:r w:rsidRPr="00EE7490">
              <w:rPr>
                <w:b/>
                <w:kern w:val="2"/>
                <w:szCs w:val="24"/>
              </w:rPr>
              <w:t xml:space="preserve"> kainodara</w:t>
            </w:r>
          </w:p>
        </w:tc>
        <w:tc>
          <w:tcPr>
            <w:tcW w:w="6441" w:type="dxa"/>
            <w:gridSpan w:val="2"/>
          </w:tcPr>
          <w:p w14:paraId="0ABBDCCD" w14:textId="77777777" w:rsidR="001E3A5F" w:rsidRPr="00EE7490" w:rsidRDefault="001E3A5F" w:rsidP="00CE0042">
            <w:pPr>
              <w:rPr>
                <w:szCs w:val="24"/>
              </w:rPr>
            </w:pPr>
            <w:r w:rsidRPr="00EE7490">
              <w:rPr>
                <w:kern w:val="2"/>
                <w:szCs w:val="24"/>
              </w:rPr>
              <w:t xml:space="preserve">Pradinės Sutarties vertė yra </w:t>
            </w:r>
            <w:r w:rsidRPr="00EE7490">
              <w:rPr>
                <w:color w:val="4472C4"/>
                <w:kern w:val="2"/>
                <w:szCs w:val="24"/>
              </w:rPr>
              <w:t>(nurodyti sumą skaičiais)</w:t>
            </w:r>
            <w:r w:rsidRPr="00EE7490">
              <w:rPr>
                <w:kern w:val="2"/>
                <w:szCs w:val="24"/>
              </w:rPr>
              <w:t xml:space="preserve"> Eur </w:t>
            </w:r>
            <w:r w:rsidRPr="00EE7490">
              <w:rPr>
                <w:color w:val="4472C4"/>
                <w:kern w:val="2"/>
                <w:szCs w:val="24"/>
              </w:rPr>
              <w:t>(nurodyti sumą žodžiais)</w:t>
            </w:r>
            <w:r w:rsidRPr="00EE7490">
              <w:rPr>
                <w:kern w:val="2"/>
                <w:szCs w:val="24"/>
              </w:rPr>
              <w:t xml:space="preserve"> be PVM.</w:t>
            </w:r>
          </w:p>
          <w:p w14:paraId="6412588C" w14:textId="77777777" w:rsidR="001E3A5F" w:rsidRPr="00EE7490" w:rsidRDefault="001E3A5F" w:rsidP="00CE0042">
            <w:pPr>
              <w:rPr>
                <w:szCs w:val="24"/>
              </w:rPr>
            </w:pPr>
            <w:r w:rsidRPr="00EE7490">
              <w:rPr>
                <w:kern w:val="2"/>
                <w:szCs w:val="24"/>
              </w:rPr>
              <w:t xml:space="preserve">PVM sudaro </w:t>
            </w:r>
            <w:r w:rsidRPr="00EE7490">
              <w:rPr>
                <w:color w:val="4472C4"/>
                <w:kern w:val="2"/>
                <w:szCs w:val="24"/>
              </w:rPr>
              <w:t>(nurodyti sumą skaičiais)</w:t>
            </w:r>
            <w:r w:rsidRPr="00EE7490">
              <w:rPr>
                <w:kern w:val="2"/>
                <w:szCs w:val="24"/>
              </w:rPr>
              <w:t xml:space="preserve"> Eur </w:t>
            </w:r>
            <w:r w:rsidRPr="00EE7490">
              <w:rPr>
                <w:color w:val="4472C4"/>
                <w:kern w:val="2"/>
                <w:szCs w:val="24"/>
              </w:rPr>
              <w:t>(nurodyti sumą žodžiais)</w:t>
            </w:r>
            <w:r w:rsidRPr="00EE7490">
              <w:rPr>
                <w:kern w:val="2"/>
                <w:szCs w:val="24"/>
              </w:rPr>
              <w:t>.</w:t>
            </w:r>
          </w:p>
          <w:p w14:paraId="42AA50CB" w14:textId="44364261" w:rsidR="001E3A5F" w:rsidRPr="00EE7490" w:rsidRDefault="001E3A5F" w:rsidP="00CE0042">
            <w:pPr>
              <w:rPr>
                <w:kern w:val="2"/>
                <w:szCs w:val="24"/>
              </w:rPr>
            </w:pPr>
            <w:r w:rsidRPr="00EE7490">
              <w:rPr>
                <w:kern w:val="2"/>
                <w:szCs w:val="24"/>
              </w:rPr>
              <w:t xml:space="preserve">Sutarties kaina yra </w:t>
            </w:r>
            <w:r w:rsidRPr="00EE7490">
              <w:rPr>
                <w:color w:val="4472C4"/>
                <w:kern w:val="2"/>
                <w:szCs w:val="24"/>
              </w:rPr>
              <w:t>(nurodyti sumą skaičiais)</w:t>
            </w:r>
            <w:r w:rsidRPr="00EE7490">
              <w:rPr>
                <w:kern w:val="2"/>
                <w:szCs w:val="24"/>
              </w:rPr>
              <w:t xml:space="preserve"> Eur </w:t>
            </w:r>
            <w:r w:rsidRPr="00EE7490">
              <w:rPr>
                <w:color w:val="4472C4"/>
                <w:kern w:val="2"/>
                <w:szCs w:val="24"/>
              </w:rPr>
              <w:t>(nurodyti sumą žodžiais)</w:t>
            </w:r>
            <w:r w:rsidRPr="00EE7490">
              <w:rPr>
                <w:kern w:val="2"/>
                <w:szCs w:val="24"/>
              </w:rPr>
              <w:t xml:space="preserve"> su PVM.</w:t>
            </w:r>
          </w:p>
          <w:p w14:paraId="4AE13C5C" w14:textId="4385DB52" w:rsidR="001E3A5F" w:rsidRDefault="001E3A5F" w:rsidP="00CE0042">
            <w:pPr>
              <w:rPr>
                <w:color w:val="000000"/>
                <w:kern w:val="2"/>
                <w:szCs w:val="24"/>
              </w:rPr>
            </w:pPr>
            <w:r w:rsidRPr="00EE7490">
              <w:rPr>
                <w:color w:val="000000"/>
                <w:kern w:val="2"/>
                <w:szCs w:val="24"/>
              </w:rPr>
              <w:t xml:space="preserve">Šioje Sutartyje Pradinės Sutarties vertė yra lygi Tiekėjo pasiūlymo kainai be PVM, apskaičiuotai sudauginus </w:t>
            </w:r>
            <w:r w:rsidRPr="00EE7490">
              <w:rPr>
                <w:b/>
                <w:color w:val="000000"/>
                <w:kern w:val="2"/>
                <w:szCs w:val="24"/>
              </w:rPr>
              <w:t xml:space="preserve">maksimalų </w:t>
            </w:r>
            <w:r w:rsidRPr="00EE7490">
              <w:rPr>
                <w:b/>
                <w:color w:val="000000"/>
                <w:szCs w:val="24"/>
              </w:rPr>
              <w:t>Paslaugų</w:t>
            </w:r>
            <w:r w:rsidRPr="00EE7490">
              <w:rPr>
                <w:b/>
                <w:color w:val="000000"/>
                <w:kern w:val="2"/>
                <w:szCs w:val="24"/>
              </w:rPr>
              <w:t xml:space="preserve"> kiekį</w:t>
            </w:r>
            <w:r w:rsidRPr="00EE7490">
              <w:rPr>
                <w:color w:val="000000"/>
                <w:kern w:val="2"/>
                <w:szCs w:val="24"/>
              </w:rPr>
              <w:t xml:space="preserve"> iš Tiekėjo pasiūlyto įkainio be PVM. Pirkėjas perka P</w:t>
            </w:r>
            <w:r w:rsidRPr="00EE7490">
              <w:rPr>
                <w:color w:val="000000"/>
                <w:szCs w:val="24"/>
              </w:rPr>
              <w:t>aslaugas</w:t>
            </w:r>
            <w:r w:rsidRPr="00EE7490">
              <w:rPr>
                <w:color w:val="000000"/>
                <w:kern w:val="2"/>
                <w:szCs w:val="24"/>
              </w:rPr>
              <w:t xml:space="preserve"> pagal poreikį Sutartyje arba jos priede Nr.</w:t>
            </w:r>
            <w:r w:rsidRPr="00EE7490">
              <w:rPr>
                <w:kern w:val="2"/>
                <w:szCs w:val="24"/>
              </w:rPr>
              <w:t xml:space="preserve"> </w:t>
            </w:r>
            <w:r w:rsidR="008C53A9" w:rsidRPr="00EE7490">
              <w:rPr>
                <w:kern w:val="2"/>
                <w:szCs w:val="24"/>
              </w:rPr>
              <w:t>2</w:t>
            </w:r>
            <w:r w:rsidRPr="00EE7490">
              <w:rPr>
                <w:kern w:val="2"/>
                <w:szCs w:val="24"/>
              </w:rPr>
              <w:t xml:space="preserve"> </w:t>
            </w:r>
            <w:r w:rsidRPr="00EE7490">
              <w:rPr>
                <w:color w:val="000000"/>
                <w:kern w:val="2"/>
                <w:szCs w:val="24"/>
              </w:rPr>
              <w:t>nurodytais įkainiais, neviršijant jame nurodyto P</w:t>
            </w:r>
            <w:r w:rsidRPr="00EE7490">
              <w:rPr>
                <w:color w:val="000000"/>
                <w:szCs w:val="24"/>
              </w:rPr>
              <w:t xml:space="preserve">aslaugų </w:t>
            </w:r>
            <w:r w:rsidRPr="00EE7490">
              <w:rPr>
                <w:color w:val="000000"/>
                <w:kern w:val="2"/>
                <w:szCs w:val="24"/>
              </w:rPr>
              <w:t>maksimalaus kiekio.</w:t>
            </w:r>
          </w:p>
        </w:tc>
      </w:tr>
      <w:tr w:rsidR="001E3A5F" w14:paraId="33453703" w14:textId="77777777" w:rsidTr="5730F656">
        <w:trPr>
          <w:trHeight w:val="300"/>
        </w:trPr>
        <w:tc>
          <w:tcPr>
            <w:tcW w:w="3094" w:type="dxa"/>
            <w:gridSpan w:val="2"/>
          </w:tcPr>
          <w:p w14:paraId="41845EB8" w14:textId="77777777" w:rsidR="001E3A5F" w:rsidRDefault="001E3A5F" w:rsidP="00CE004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E327DB5" w14:textId="77777777" w:rsidR="001E3A5F" w:rsidRDefault="001E3A5F" w:rsidP="00CE0042">
            <w:pPr>
              <w:rPr>
                <w:b/>
                <w:kern w:val="2"/>
                <w:szCs w:val="24"/>
              </w:rPr>
            </w:pPr>
          </w:p>
          <w:p w14:paraId="420D3975" w14:textId="77777777" w:rsidR="001E3A5F" w:rsidRDefault="001E3A5F" w:rsidP="00CE0042">
            <w:pPr>
              <w:rPr>
                <w:kern w:val="2"/>
                <w:szCs w:val="24"/>
              </w:rPr>
            </w:pPr>
          </w:p>
        </w:tc>
        <w:tc>
          <w:tcPr>
            <w:tcW w:w="6441" w:type="dxa"/>
            <w:gridSpan w:val="2"/>
          </w:tcPr>
          <w:p w14:paraId="2F6202AF" w14:textId="77777777" w:rsidR="00CF23F4" w:rsidRPr="00CF23F4" w:rsidRDefault="00CF23F4" w:rsidP="00CF23F4">
            <w:pPr>
              <w:rPr>
                <w:color w:val="000000" w:themeColor="text1"/>
                <w:kern w:val="2"/>
                <w:szCs w:val="24"/>
              </w:rPr>
            </w:pPr>
            <w:r w:rsidRPr="00CF23F4">
              <w:rPr>
                <w:color w:val="000000" w:themeColor="text1"/>
                <w:kern w:val="2"/>
                <w:szCs w:val="24"/>
              </w:rPr>
              <w:lastRenderedPageBreak/>
              <w:t>Sutarties įkainiai bus perskaičiuojami:</w:t>
            </w:r>
          </w:p>
          <w:p w14:paraId="5E0DB699" w14:textId="77777777" w:rsidR="00CF23F4" w:rsidRPr="00CF23F4" w:rsidRDefault="00CF23F4" w:rsidP="00CF23F4">
            <w:pPr>
              <w:rPr>
                <w:color w:val="000000" w:themeColor="text1"/>
                <w:kern w:val="2"/>
                <w:szCs w:val="24"/>
              </w:rPr>
            </w:pPr>
            <w:r w:rsidRPr="00CF23F4">
              <w:rPr>
                <w:color w:val="000000" w:themeColor="text1"/>
                <w:kern w:val="2"/>
                <w:szCs w:val="24"/>
              </w:rPr>
              <w:t>5.3.1. dėl PVM tarifo pasikeitimo;</w:t>
            </w:r>
          </w:p>
          <w:p w14:paraId="4F22E48F" w14:textId="77777777" w:rsidR="00CF23F4" w:rsidRPr="00CF23F4" w:rsidRDefault="00CF23F4" w:rsidP="00CF23F4">
            <w:pPr>
              <w:rPr>
                <w:color w:val="000000" w:themeColor="text1"/>
                <w:kern w:val="2"/>
                <w:szCs w:val="24"/>
              </w:rPr>
            </w:pPr>
            <w:r w:rsidRPr="00CF23F4">
              <w:rPr>
                <w:color w:val="000000" w:themeColor="text1"/>
                <w:kern w:val="2"/>
                <w:szCs w:val="24"/>
              </w:rPr>
              <w:t>5.3.2. netaikoma;</w:t>
            </w:r>
          </w:p>
          <w:p w14:paraId="08A7235C" w14:textId="77777777" w:rsidR="00CF23F4" w:rsidRPr="00CF23F4" w:rsidRDefault="00CF23F4" w:rsidP="00CF23F4">
            <w:pPr>
              <w:rPr>
                <w:color w:val="000000" w:themeColor="text1"/>
                <w:kern w:val="2"/>
                <w:szCs w:val="24"/>
              </w:rPr>
            </w:pPr>
            <w:r w:rsidRPr="00CF23F4">
              <w:rPr>
                <w:color w:val="000000" w:themeColor="text1"/>
                <w:kern w:val="2"/>
                <w:szCs w:val="24"/>
              </w:rPr>
              <w:lastRenderedPageBreak/>
              <w:t>5.3.3. dėl kainų lygio pokyčio;</w:t>
            </w:r>
          </w:p>
          <w:p w14:paraId="11D85518" w14:textId="0F0438FF" w:rsidR="001E3A5F" w:rsidRDefault="00CF23F4" w:rsidP="00CF23F4">
            <w:pPr>
              <w:rPr>
                <w:color w:val="FF0000"/>
                <w:kern w:val="2"/>
                <w:szCs w:val="24"/>
              </w:rPr>
            </w:pPr>
            <w:r w:rsidRPr="00CF23F4">
              <w:rPr>
                <w:color w:val="000000" w:themeColor="text1"/>
                <w:kern w:val="2"/>
                <w:szCs w:val="24"/>
              </w:rPr>
              <w:t>5.3.4. netaikoma.</w:t>
            </w:r>
          </w:p>
        </w:tc>
      </w:tr>
      <w:tr w:rsidR="001E3A5F" w14:paraId="60F8B50D" w14:textId="77777777" w:rsidTr="5730F656">
        <w:trPr>
          <w:trHeight w:val="300"/>
        </w:trPr>
        <w:tc>
          <w:tcPr>
            <w:tcW w:w="3094" w:type="dxa"/>
            <w:gridSpan w:val="2"/>
          </w:tcPr>
          <w:p w14:paraId="015C37E6" w14:textId="77777777" w:rsidR="001E3A5F" w:rsidRDefault="001E3A5F" w:rsidP="00CE0042">
            <w:pPr>
              <w:rPr>
                <w:b/>
                <w:kern w:val="2"/>
                <w:szCs w:val="24"/>
              </w:rPr>
            </w:pPr>
            <w:r>
              <w:rPr>
                <w:b/>
                <w:kern w:val="2"/>
                <w:szCs w:val="24"/>
              </w:rPr>
              <w:lastRenderedPageBreak/>
              <w:t>5.3.1. Sutarties kainos / įkainių peržiūra dėl PVM tarifo pasikeitimo</w:t>
            </w:r>
          </w:p>
        </w:tc>
        <w:tc>
          <w:tcPr>
            <w:tcW w:w="6441" w:type="dxa"/>
            <w:gridSpan w:val="2"/>
          </w:tcPr>
          <w:p w14:paraId="49D922CF" w14:textId="1A09AE98" w:rsidR="001E3A5F" w:rsidRPr="009E2E96" w:rsidRDefault="001E3A5F" w:rsidP="00C61DE6">
            <w:pPr>
              <w:jc w:val="both"/>
              <w:rPr>
                <w:color w:val="000000" w:themeColor="text1"/>
              </w:rPr>
            </w:pPr>
            <w:r w:rsidRPr="16447508">
              <w:rPr>
                <w:color w:val="000000" w:themeColor="text1"/>
                <w:kern w:val="2"/>
              </w:rPr>
              <w:t>Jeigu Sutarties vykdymo metu pasikeičia PVM mokėjimą reglamentuojantys teisės aktai, darantys tiesioginę įtaką Tiekėjo t</w:t>
            </w:r>
            <w:r w:rsidRPr="16447508">
              <w:rPr>
                <w:color w:val="000000" w:themeColor="text1"/>
              </w:rPr>
              <w:t>ei</w:t>
            </w:r>
            <w:r w:rsidRPr="16447508">
              <w:rPr>
                <w:color w:val="000000" w:themeColor="text1"/>
                <w:kern w:val="2"/>
              </w:rPr>
              <w:t>kiamų P</w:t>
            </w:r>
            <w:r w:rsidRPr="16447508">
              <w:rPr>
                <w:color w:val="000000" w:themeColor="text1"/>
              </w:rPr>
              <w:t>aslaugų</w:t>
            </w:r>
            <w:r w:rsidRPr="16447508">
              <w:rPr>
                <w:color w:val="000000" w:themeColor="text1"/>
                <w:kern w:val="2"/>
              </w:rPr>
              <w:t xml:space="preserve"> </w:t>
            </w:r>
            <w:r w:rsidRPr="00661223">
              <w:rPr>
                <w:color w:val="000000" w:themeColor="text1"/>
                <w:kern w:val="2"/>
              </w:rPr>
              <w:t xml:space="preserve">Sutartyje </w:t>
            </w:r>
            <w:r w:rsidRPr="009F379D">
              <w:rPr>
                <w:color w:val="000000" w:themeColor="text1"/>
                <w:kern w:val="2"/>
              </w:rPr>
              <w:t xml:space="preserve">nurodytai </w:t>
            </w:r>
            <w:r w:rsidRPr="00661223">
              <w:rPr>
                <w:color w:val="000000" w:themeColor="text1"/>
                <w:kern w:val="2"/>
              </w:rPr>
              <w:t>kainai / įkainiams, Sutarties kaina / įkainiai perskaičiuojami nekeičiant P</w:t>
            </w:r>
            <w:r w:rsidRPr="00661223">
              <w:rPr>
                <w:color w:val="000000" w:themeColor="text1"/>
              </w:rPr>
              <w:t>aslaugų</w:t>
            </w:r>
            <w:r w:rsidRPr="00661223">
              <w:rPr>
                <w:color w:val="000000" w:themeColor="text1"/>
                <w:kern w:val="2"/>
              </w:rPr>
              <w:t xml:space="preserve"> kainos / įkainio be PVM.</w:t>
            </w:r>
          </w:p>
          <w:p w14:paraId="2A193824" w14:textId="77777777" w:rsidR="001E3A5F" w:rsidRPr="009E2E96" w:rsidRDefault="001E3A5F" w:rsidP="00C61DE6">
            <w:pPr>
              <w:jc w:val="both"/>
              <w:rPr>
                <w:color w:val="000000" w:themeColor="text1"/>
                <w:kern w:val="2"/>
              </w:rPr>
            </w:pPr>
          </w:p>
          <w:p w14:paraId="199F8D41" w14:textId="38C34185" w:rsidR="001E3A5F" w:rsidRDefault="001E3A5F" w:rsidP="00CE0042">
            <w:pPr>
              <w:rPr>
                <w:kern w:val="2"/>
                <w:szCs w:val="24"/>
              </w:rPr>
            </w:pPr>
            <w:r w:rsidRPr="16447508">
              <w:rPr>
                <w:color w:val="000000" w:themeColor="text1"/>
                <w:kern w:val="2"/>
              </w:rPr>
              <w:t>Perskaičiavimas įforminamas Susitarimu ne vėliau kaip per</w:t>
            </w:r>
            <w:r w:rsidR="00152DF6" w:rsidRPr="16447508">
              <w:rPr>
                <w:color w:val="000000" w:themeColor="text1"/>
                <w:kern w:val="2"/>
              </w:rPr>
              <w:t xml:space="preserve"> 20</w:t>
            </w:r>
            <w:r w:rsidRPr="16447508">
              <w:rPr>
                <w:color w:val="000000" w:themeColor="text1"/>
                <w:kern w:val="2"/>
              </w:rPr>
              <w:t xml:space="preserve"> (</w:t>
            </w:r>
            <w:r w:rsidR="002B214D" w:rsidRPr="16447508">
              <w:rPr>
                <w:color w:val="000000" w:themeColor="text1"/>
                <w:kern w:val="2"/>
              </w:rPr>
              <w:t xml:space="preserve">dvidešimt </w:t>
            </w:r>
            <w:r w:rsidR="00152DF6" w:rsidRPr="16447508" w:rsidDel="006E018E">
              <w:rPr>
                <w:color w:val="000000" w:themeColor="text1"/>
                <w:kern w:val="2"/>
              </w:rPr>
              <w:t>dienų</w:t>
            </w:r>
            <w:r w:rsidRPr="16447508">
              <w:rPr>
                <w:color w:val="000000" w:themeColor="text1"/>
                <w:kern w:val="2"/>
              </w:rPr>
              <w:t>) nuo PVM mokėjimą reglamentuojančių teisės aktų pasikeitimo, kuris tampa neatskiriama Sutarties dalimi. Perskaičiuota (-as) Sutarties kaina / įkainiai taikoma (-i) už tą P</w:t>
            </w:r>
            <w:r w:rsidRPr="16447508">
              <w:rPr>
                <w:color w:val="000000" w:themeColor="text1"/>
              </w:rPr>
              <w:t>aslaugų</w:t>
            </w:r>
            <w:r w:rsidRPr="16447508">
              <w:rPr>
                <w:color w:val="000000" w:themeColor="text1"/>
                <w:kern w:val="2"/>
              </w:rPr>
              <w:t xml:space="preserve"> dalį, kurios bus teikiamos nuo Šalių pasirašyto Susitarimo įsigaliojimo dienos</w:t>
            </w:r>
            <w:r w:rsidR="00DD6771" w:rsidRPr="16447508">
              <w:rPr>
                <w:color w:val="000000" w:themeColor="text1"/>
                <w:kern w:val="2"/>
              </w:rPr>
              <w:t>.</w:t>
            </w:r>
          </w:p>
          <w:p w14:paraId="3CBAAFD8" w14:textId="72AEB974" w:rsidR="001E3A5F" w:rsidRDefault="001E3A5F" w:rsidP="00CE0042">
            <w:pPr>
              <w:rPr>
                <w:szCs w:val="24"/>
              </w:rPr>
            </w:pPr>
          </w:p>
        </w:tc>
      </w:tr>
      <w:tr w:rsidR="001E3A5F" w14:paraId="3D5B976D" w14:textId="77777777" w:rsidTr="5730F656">
        <w:trPr>
          <w:trHeight w:val="300"/>
        </w:trPr>
        <w:tc>
          <w:tcPr>
            <w:tcW w:w="3094" w:type="dxa"/>
            <w:gridSpan w:val="2"/>
          </w:tcPr>
          <w:p w14:paraId="4046ADC8" w14:textId="77777777" w:rsidR="001E3A5F" w:rsidRDefault="001E3A5F" w:rsidP="00CE004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285A75F" w14:textId="77777777" w:rsidR="001E3A5F" w:rsidRDefault="001E3A5F" w:rsidP="00CE0042">
            <w:pPr>
              <w:rPr>
                <w:kern w:val="2"/>
                <w:szCs w:val="24"/>
              </w:rPr>
            </w:pPr>
            <w:r>
              <w:rPr>
                <w:kern w:val="2"/>
                <w:szCs w:val="24"/>
              </w:rPr>
              <w:t>Netaikoma</w:t>
            </w:r>
          </w:p>
          <w:p w14:paraId="0C72DFED" w14:textId="77777777" w:rsidR="001E3A5F" w:rsidRDefault="001E3A5F" w:rsidP="00CE0042">
            <w:pPr>
              <w:rPr>
                <w:kern w:val="2"/>
                <w:szCs w:val="24"/>
              </w:rPr>
            </w:pPr>
          </w:p>
          <w:p w14:paraId="585E8686" w14:textId="42E134E6" w:rsidR="001E3A5F" w:rsidRDefault="001E3A5F" w:rsidP="00CE0042">
            <w:pPr>
              <w:rPr>
                <w:szCs w:val="24"/>
              </w:rPr>
            </w:pPr>
          </w:p>
        </w:tc>
      </w:tr>
      <w:tr w:rsidR="001E3A5F" w14:paraId="0A776F56" w14:textId="77777777" w:rsidTr="5730F656">
        <w:trPr>
          <w:trHeight w:val="300"/>
        </w:trPr>
        <w:tc>
          <w:tcPr>
            <w:tcW w:w="3094" w:type="dxa"/>
            <w:gridSpan w:val="2"/>
          </w:tcPr>
          <w:p w14:paraId="7DCCF4C7" w14:textId="77777777" w:rsidR="001E3A5F" w:rsidRDefault="001E3A5F" w:rsidP="00CE0042">
            <w:pPr>
              <w:rPr>
                <w:bCs/>
                <w:kern w:val="2"/>
                <w:szCs w:val="24"/>
              </w:rPr>
            </w:pPr>
            <w:r>
              <w:rPr>
                <w:b/>
                <w:kern w:val="2"/>
                <w:szCs w:val="24"/>
              </w:rPr>
              <w:t>5.3.3. Sutarties kainos / įkainių peržiūra dėl kainų lygio pokyčio</w:t>
            </w:r>
          </w:p>
          <w:p w14:paraId="3AD781BC" w14:textId="77777777" w:rsidR="001E3A5F" w:rsidRDefault="001E3A5F" w:rsidP="00CE0042">
            <w:pPr>
              <w:rPr>
                <w:kern w:val="2"/>
                <w:szCs w:val="24"/>
              </w:rPr>
            </w:pPr>
          </w:p>
          <w:p w14:paraId="7898E47B" w14:textId="10D0ABF7" w:rsidR="001E3A5F" w:rsidRDefault="001E3A5F" w:rsidP="00CE0042">
            <w:pPr>
              <w:rPr>
                <w:b/>
                <w:kern w:val="2"/>
                <w:szCs w:val="24"/>
              </w:rPr>
            </w:pPr>
          </w:p>
        </w:tc>
        <w:tc>
          <w:tcPr>
            <w:tcW w:w="6441" w:type="dxa"/>
            <w:gridSpan w:val="2"/>
          </w:tcPr>
          <w:p w14:paraId="3751EA1C" w14:textId="77777777" w:rsidR="001B0A8D" w:rsidRDefault="001B0A8D" w:rsidP="001B0A8D">
            <w:pPr>
              <w:jc w:val="both"/>
              <w:rPr>
                <w:szCs w:val="24"/>
              </w:rPr>
            </w:pPr>
            <w:r>
              <w:rPr>
                <w:szCs w:val="24"/>
              </w:rPr>
              <w:t>5.3.3.1. Bet kuri Sutarties Šalis Sutarties galiojimo metu turi teisę inicijuoti Sutarties įkainių peržiūrą (keitimą) ne anksčiau kaip po 12 (dvylikos)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papunktyje, viršija 5 procentus. Sutarties įkainių peržiūra atliekama ne rečiau kaip kas 12 (dvylika) mėnesių.</w:t>
            </w:r>
          </w:p>
          <w:p w14:paraId="5C8EF8E1" w14:textId="77777777" w:rsidR="001B0A8D" w:rsidRDefault="001B0A8D" w:rsidP="001B0A8D">
            <w:pPr>
              <w:jc w:val="both"/>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3EEBF3B" w14:textId="77777777" w:rsidR="001B0A8D" w:rsidRDefault="001B0A8D" w:rsidP="001B0A8D">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292B1F10" w14:textId="77777777" w:rsidR="001B0A8D" w:rsidRDefault="001B0A8D" w:rsidP="001B0A8D">
            <w:pPr>
              <w:jc w:val="both"/>
              <w:rPr>
                <w:kern w:val="2"/>
                <w:szCs w:val="24"/>
                <w:shd w:val="clear" w:color="auto" w:fill="FFFFFF"/>
              </w:rPr>
            </w:pPr>
            <w:r>
              <w:rPr>
                <w:kern w:val="2"/>
                <w:szCs w:val="24"/>
              </w:rPr>
              <w:t xml:space="preserve">5.3.3.4. Atlikdamos Sutarties įkainių peržiūrą </w:t>
            </w:r>
            <w:r>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išduotą dokumentą ar patvirtinimą, </w:t>
            </w:r>
            <w:r>
              <w:rPr>
                <w:iCs/>
                <w:szCs w:val="24"/>
              </w:rPr>
              <w:t xml:space="preserve">pagrindžiantį Sutartyje nurodytų aplinkybių, suteikiančių teisę keisti sutarties įkainius, egzistavimą, t. y. dokumentą patvirtinantį </w:t>
            </w:r>
            <w:r>
              <w:rPr>
                <w:kern w:val="2"/>
                <w:szCs w:val="24"/>
                <w:shd w:val="clear" w:color="auto" w:fill="FFFFFF"/>
              </w:rPr>
              <w:t xml:space="preserve"> </w:t>
            </w:r>
            <w:r>
              <w:rPr>
                <w:iCs/>
                <w:szCs w:val="24"/>
              </w:rPr>
              <w:t>panašių kainų pokyčio dydį per atitinkamą laikotarpį.</w:t>
            </w:r>
          </w:p>
          <w:p w14:paraId="7653808D" w14:textId="77777777" w:rsidR="001B0A8D" w:rsidRDefault="001B0A8D" w:rsidP="001B0A8D">
            <w:pPr>
              <w:jc w:val="both"/>
              <w:rPr>
                <w:kern w:val="2"/>
                <w:szCs w:val="24"/>
                <w:shd w:val="clear" w:color="auto" w:fill="FFFFFF"/>
              </w:rPr>
            </w:pPr>
            <w:r>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kern w:val="2"/>
                <w:szCs w:val="24"/>
                <w:shd w:val="clear" w:color="auto" w:fill="FFFFFF"/>
              </w:rPr>
              <w:lastRenderedPageBreak/>
              <w:t>kainų pokytį (k), perskaičiuotus Sutarties įkainius, perskaičiuotą Pradinės Sutarties vertę.</w:t>
            </w:r>
          </w:p>
          <w:p w14:paraId="7C7795F5" w14:textId="77777777" w:rsidR="001B0A8D" w:rsidRDefault="001B0A8D" w:rsidP="001B0A8D">
            <w:pPr>
              <w:jc w:val="both"/>
              <w:rPr>
                <w:kern w:val="2"/>
                <w:szCs w:val="24"/>
                <w:shd w:val="clear" w:color="auto" w:fill="FFFFFF"/>
              </w:rPr>
            </w:pPr>
            <w:r>
              <w:rPr>
                <w:kern w:val="2"/>
                <w:szCs w:val="24"/>
                <w:shd w:val="clear" w:color="auto" w:fill="FFFFFF"/>
              </w:rPr>
              <w:t>5.3.3.6. Nauji Sutarties įkainiai apskaičiuojami pagal žemiau pateiktą formulę:</w:t>
            </w:r>
          </w:p>
          <w:p w14:paraId="12C0D836" w14:textId="77777777" w:rsidR="001B0A8D" w:rsidRDefault="00000000" w:rsidP="001B0A8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1B0A8D">
              <w:rPr>
                <w:kern w:val="2"/>
                <w:szCs w:val="24"/>
              </w:rPr>
              <w:t>, kur a –įkainis (Eur be PVM) (jei peržiūra jau buvo atlikta, tai po paskutinio perskaičiavimo)</w:t>
            </w:r>
          </w:p>
          <w:p w14:paraId="0B333B01" w14:textId="77777777" w:rsidR="001B0A8D" w:rsidRDefault="001B0A8D" w:rsidP="001B0A8D">
            <w:pPr>
              <w:jc w:val="both"/>
              <w:textAlignment w:val="baseline"/>
              <w:rPr>
                <w:szCs w:val="24"/>
              </w:rPr>
            </w:pPr>
            <w:r>
              <w:rPr>
                <w:kern w:val="2"/>
                <w:szCs w:val="24"/>
              </w:rPr>
              <w:t>a</w:t>
            </w:r>
            <w:r>
              <w:rPr>
                <w:kern w:val="2"/>
                <w:szCs w:val="24"/>
                <w:vertAlign w:val="subscript"/>
              </w:rPr>
              <w:t>1</w:t>
            </w:r>
            <w:r>
              <w:rPr>
                <w:kern w:val="2"/>
                <w:szCs w:val="24"/>
              </w:rPr>
              <w:t xml:space="preserve"> – perskaičiuotas (pakeistas) įkainis (Eur be PVM)</w:t>
            </w:r>
          </w:p>
          <w:p w14:paraId="476B4F5C" w14:textId="77777777" w:rsidR="001B0A8D" w:rsidRDefault="001B0A8D" w:rsidP="001B0A8D">
            <w:pPr>
              <w:jc w:val="both"/>
              <w:textAlignment w:val="baseline"/>
              <w:rPr>
                <w:szCs w:val="24"/>
              </w:rPr>
            </w:pPr>
            <w:r>
              <w:rPr>
                <w:kern w:val="2"/>
                <w:szCs w:val="24"/>
              </w:rPr>
              <w:t xml:space="preserve">k – pagal vartotojų kainų indeksą </w:t>
            </w:r>
            <w:r>
              <w:rPr>
                <w:szCs w:val="24"/>
                <w:lang w:eastAsia="ar-SA"/>
              </w:rPr>
              <w:t xml:space="preserve"> </w:t>
            </w:r>
            <w:r>
              <w:rPr>
                <w:kern w:val="2"/>
                <w:szCs w:val="24"/>
              </w:rPr>
              <w:t>apskaičiuotas Vartojimo prekių ir paslaugų kainų pokytis (padidėjimas arba sumažėjimas) (%). „k“ reikšmė skaičiuojama pagal formulę:</w:t>
            </w:r>
          </w:p>
          <w:p w14:paraId="648814D2" w14:textId="77777777" w:rsidR="001B0A8D" w:rsidRDefault="001B0A8D" w:rsidP="001B0A8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32E752C" w14:textId="77777777" w:rsidR="001B0A8D" w:rsidRDefault="001B0A8D" w:rsidP="001B0A8D">
            <w:pPr>
              <w:jc w:val="both"/>
              <w:textAlignment w:val="baseline"/>
            </w:pPr>
            <w:r>
              <w:rPr>
                <w:kern w:val="2"/>
              </w:rPr>
              <w:t>Ind</w:t>
            </w:r>
            <w:r>
              <w:rPr>
                <w:kern w:val="2"/>
                <w:vertAlign w:val="subscript"/>
              </w:rPr>
              <w:t>naujausias</w:t>
            </w:r>
            <w:r>
              <w:rPr>
                <w:kern w:val="2"/>
              </w:rPr>
              <w:t xml:space="preserve"> – kreipimosi dėl įkainių peržiūros išsiuntimo kitai Šaliai dieną paskelbtas naujausias vartojimo prekių ir paslaugų indeksas.</w:t>
            </w:r>
          </w:p>
          <w:p w14:paraId="4851E171" w14:textId="77777777" w:rsidR="001B0A8D" w:rsidRDefault="001B0A8D" w:rsidP="001B0A8D">
            <w:pPr>
              <w:jc w:val="both"/>
            </w:pPr>
            <w:r>
              <w:rPr>
                <w:kern w:val="2"/>
              </w:rPr>
              <w:t>Ind</w:t>
            </w:r>
            <w:r>
              <w:rPr>
                <w:kern w:val="2"/>
                <w:vertAlign w:val="subscript"/>
              </w:rPr>
              <w:t>pradžia</w:t>
            </w:r>
            <w:r>
              <w:rPr>
                <w:kern w:val="2"/>
              </w:rPr>
              <w:t xml:space="preserve"> – laikotarpio pradžios datos (mėnesio) vartojimo prekių ir paslaugų indeksas . Pirmojo perskaičiavimo atveju laikotarpio pradžia (mėnuo) yra</w:t>
            </w:r>
            <w:r>
              <w:t xml:space="preserve"> paskutinės pasiūlymų pateikimo termino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08427855" w14:textId="77777777" w:rsidR="001B0A8D" w:rsidRDefault="001B0A8D" w:rsidP="001B0A8D">
            <w:pPr>
              <w:jc w:val="both"/>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 xml:space="preserve"> skaitmenų po kablelio.</w:t>
            </w:r>
          </w:p>
          <w:p w14:paraId="790F04E8" w14:textId="77777777" w:rsidR="001B0A8D" w:rsidRDefault="001B0A8D" w:rsidP="001B0A8D">
            <w:pPr>
              <w:jc w:val="both"/>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503C22AE" w14:textId="77777777" w:rsidR="001B0A8D" w:rsidRDefault="001B0A8D" w:rsidP="001B0A8D">
            <w:pPr>
              <w:jc w:val="both"/>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kalendorinių dienų nuo Šalies pateikto tinkamo prašymo perskaičiuoti S</w:t>
            </w:r>
            <w:r>
              <w:rPr>
                <w:kern w:val="2"/>
                <w:szCs w:val="24"/>
              </w:rPr>
              <w:t xml:space="preserve">utarties </w:t>
            </w:r>
            <w:r>
              <w:rPr>
                <w:kern w:val="2"/>
                <w:szCs w:val="24"/>
                <w:shd w:val="clear" w:color="auto" w:fill="FFFFFF"/>
              </w:rPr>
              <w:t>įkainius gavimo dienos.</w:t>
            </w:r>
          </w:p>
          <w:p w14:paraId="38D97C04" w14:textId="5682E758" w:rsidR="001E3A5F" w:rsidRDefault="001B0A8D" w:rsidP="00C97729">
            <w:pPr>
              <w:jc w:val="both"/>
              <w:rPr>
                <w:color w:val="4472C4"/>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1E3A5F" w14:paraId="4DC73324" w14:textId="77777777" w:rsidTr="5730F656">
        <w:trPr>
          <w:trHeight w:val="300"/>
        </w:trPr>
        <w:tc>
          <w:tcPr>
            <w:tcW w:w="3094" w:type="dxa"/>
            <w:gridSpan w:val="2"/>
          </w:tcPr>
          <w:p w14:paraId="22F6ED77" w14:textId="77777777" w:rsidR="001E3A5F" w:rsidRDefault="001E3A5F" w:rsidP="00CE004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00C30C" w14:textId="77777777" w:rsidR="001E3A5F" w:rsidRDefault="001E3A5F" w:rsidP="00CE0042">
            <w:pPr>
              <w:rPr>
                <w:kern w:val="2"/>
                <w:szCs w:val="24"/>
              </w:rPr>
            </w:pPr>
            <w:r>
              <w:rPr>
                <w:kern w:val="2"/>
                <w:szCs w:val="24"/>
              </w:rPr>
              <w:t>Netaikoma</w:t>
            </w:r>
          </w:p>
          <w:p w14:paraId="34E4EF90" w14:textId="49317DCA" w:rsidR="001E3A5F" w:rsidRDefault="001E3A5F" w:rsidP="00CE0042">
            <w:pPr>
              <w:rPr>
                <w:szCs w:val="24"/>
              </w:rPr>
            </w:pPr>
          </w:p>
        </w:tc>
      </w:tr>
      <w:tr w:rsidR="001E3A5F" w14:paraId="14A07021" w14:textId="77777777" w:rsidTr="5730F656">
        <w:trPr>
          <w:trHeight w:val="300"/>
        </w:trPr>
        <w:tc>
          <w:tcPr>
            <w:tcW w:w="3094" w:type="dxa"/>
            <w:gridSpan w:val="2"/>
          </w:tcPr>
          <w:p w14:paraId="6E01BF05" w14:textId="77777777" w:rsidR="001E3A5F" w:rsidRDefault="001E3A5F" w:rsidP="00CE0042">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540A25F1" w14:textId="399F6CBE" w:rsidR="001E3A5F" w:rsidRDefault="001E3A5F" w:rsidP="00CE0042">
            <w:pPr>
              <w:rPr>
                <w:kern w:val="2"/>
                <w:szCs w:val="24"/>
              </w:rPr>
            </w:pPr>
            <w:r>
              <w:rPr>
                <w:kern w:val="2"/>
                <w:szCs w:val="24"/>
              </w:rPr>
              <w:lastRenderedPageBreak/>
              <w:t>Netaikoma</w:t>
            </w:r>
          </w:p>
          <w:p w14:paraId="1BD34F93" w14:textId="6482A7F5" w:rsidR="001E3A5F" w:rsidRDefault="001E3A5F" w:rsidP="00CE0042">
            <w:pPr>
              <w:rPr>
                <w:szCs w:val="24"/>
              </w:rPr>
            </w:pPr>
          </w:p>
        </w:tc>
      </w:tr>
      <w:tr w:rsidR="001E3A5F" w14:paraId="7B2421CF" w14:textId="77777777" w:rsidTr="5730F656">
        <w:trPr>
          <w:trHeight w:val="300"/>
        </w:trPr>
        <w:tc>
          <w:tcPr>
            <w:tcW w:w="3094" w:type="dxa"/>
            <w:gridSpan w:val="2"/>
          </w:tcPr>
          <w:p w14:paraId="69FA5E87" w14:textId="77777777" w:rsidR="001E3A5F" w:rsidRDefault="001E3A5F" w:rsidP="00CE0042">
            <w:pPr>
              <w:rPr>
                <w:b/>
                <w:kern w:val="2"/>
                <w:szCs w:val="24"/>
              </w:rPr>
            </w:pPr>
            <w:r w:rsidRPr="00035B27">
              <w:rPr>
                <w:b/>
                <w:kern w:val="2"/>
                <w:szCs w:val="24"/>
              </w:rPr>
              <w:t>5.5. Atsiskaitymo su Tiekėju terminas ir tvarka</w:t>
            </w:r>
          </w:p>
        </w:tc>
        <w:tc>
          <w:tcPr>
            <w:tcW w:w="6441" w:type="dxa"/>
            <w:gridSpan w:val="2"/>
          </w:tcPr>
          <w:p w14:paraId="0EFCC776" w14:textId="21C2975D" w:rsidR="001E3A5F" w:rsidRDefault="001E3A5F" w:rsidP="00CE0042">
            <w:pPr>
              <w:rPr>
                <w:color w:val="000000"/>
                <w:kern w:val="2"/>
                <w:szCs w:val="24"/>
                <w:shd w:val="clear" w:color="auto" w:fill="FFFFFF"/>
              </w:rPr>
            </w:pPr>
            <w:r>
              <w:rPr>
                <w:kern w:val="2"/>
                <w:szCs w:val="24"/>
              </w:rPr>
              <w:t xml:space="preserve">Pirkėjas atsiskaito su Tiekėju ne vėliau kaip </w:t>
            </w:r>
            <w:r w:rsidR="00FD5063">
              <w:rPr>
                <w:kern w:val="2"/>
                <w:szCs w:val="24"/>
              </w:rPr>
              <w:t xml:space="preserve">per </w:t>
            </w:r>
            <w:r w:rsidR="00FD5063" w:rsidRPr="00993836">
              <w:rPr>
                <w:szCs w:val="24"/>
              </w:rPr>
              <w:t>30 (trisdešimt) dienų</w:t>
            </w:r>
            <w:r>
              <w:rPr>
                <w:kern w:val="2"/>
                <w:szCs w:val="24"/>
              </w:rPr>
              <w:t xml:space="preserve"> nuo Sąskaitos gavimo dienos.</w:t>
            </w:r>
          </w:p>
          <w:p w14:paraId="4A5D5F77" w14:textId="41359B7C" w:rsidR="001E3A5F" w:rsidRDefault="001E3A5F" w:rsidP="00CE0042">
            <w:pPr>
              <w:rPr>
                <w:color w:val="4472C4"/>
                <w:kern w:val="2"/>
                <w:shd w:val="clear" w:color="auto" w:fill="FFFFFF"/>
              </w:rPr>
            </w:pPr>
            <w:r w:rsidRPr="16447508">
              <w:rPr>
                <w:color w:val="000000"/>
                <w:kern w:val="2"/>
                <w:shd w:val="clear" w:color="auto" w:fill="FFFFFF"/>
              </w:rPr>
              <w:t xml:space="preserve">Apmokėjimo </w:t>
            </w:r>
            <w:r w:rsidR="00EE31B9" w:rsidRPr="16447508">
              <w:rPr>
                <w:color w:val="000000"/>
                <w:kern w:val="2"/>
                <w:shd w:val="clear" w:color="auto" w:fill="FFFFFF"/>
              </w:rPr>
              <w:t>sąlygos</w:t>
            </w:r>
            <w:r w:rsidR="00EE31B9" w:rsidRPr="16447508">
              <w:rPr>
                <w:color w:val="4472C4"/>
                <w:kern w:val="2"/>
                <w:shd w:val="clear" w:color="auto" w:fill="FFFFFF"/>
              </w:rPr>
              <w:t>:</w:t>
            </w:r>
            <w:r w:rsidR="00EE31B9" w:rsidRPr="16447508">
              <w:rPr>
                <w:kern w:val="2"/>
                <w:shd w:val="clear" w:color="auto" w:fill="FFFFFF"/>
              </w:rPr>
              <w:t xml:space="preserve"> už</w:t>
            </w:r>
            <w:r w:rsidRPr="16447508">
              <w:rPr>
                <w:kern w:val="2"/>
                <w:shd w:val="clear" w:color="auto" w:fill="FFFFFF"/>
              </w:rPr>
              <w:t xml:space="preserve"> </w:t>
            </w:r>
            <w:r w:rsidR="00090E69" w:rsidRPr="16447508">
              <w:rPr>
                <w:kern w:val="2"/>
                <w:shd w:val="clear" w:color="auto" w:fill="FFFFFF"/>
              </w:rPr>
              <w:t xml:space="preserve">suteiktas Paslaugas </w:t>
            </w:r>
            <w:r w:rsidRPr="16447508">
              <w:rPr>
                <w:kern w:val="2"/>
                <w:shd w:val="clear" w:color="auto" w:fill="FFFFFF"/>
              </w:rPr>
              <w:t xml:space="preserve">mokama </w:t>
            </w:r>
            <w:r w:rsidR="00024161" w:rsidRPr="16447508">
              <w:rPr>
                <w:kern w:val="2"/>
                <w:shd w:val="clear" w:color="auto" w:fill="FFFFFF"/>
              </w:rPr>
              <w:t xml:space="preserve">vieną </w:t>
            </w:r>
            <w:r w:rsidRPr="16447508">
              <w:rPr>
                <w:kern w:val="2"/>
                <w:shd w:val="clear" w:color="auto" w:fill="FFFFFF"/>
              </w:rPr>
              <w:t>kartą per mėnesį</w:t>
            </w:r>
            <w:r w:rsidR="5CDA4817">
              <w:t>.</w:t>
            </w:r>
          </w:p>
        </w:tc>
      </w:tr>
      <w:tr w:rsidR="001E3A5F" w14:paraId="562929D2" w14:textId="77777777" w:rsidTr="5730F656">
        <w:trPr>
          <w:trHeight w:val="300"/>
        </w:trPr>
        <w:tc>
          <w:tcPr>
            <w:tcW w:w="3094" w:type="dxa"/>
            <w:gridSpan w:val="2"/>
          </w:tcPr>
          <w:p w14:paraId="3431EA47" w14:textId="77777777" w:rsidR="001E3A5F" w:rsidRDefault="001E3A5F" w:rsidP="00CE0042">
            <w:pPr>
              <w:rPr>
                <w:b/>
                <w:kern w:val="2"/>
                <w:szCs w:val="24"/>
              </w:rPr>
            </w:pPr>
            <w:r>
              <w:rPr>
                <w:b/>
                <w:kern w:val="2"/>
                <w:szCs w:val="24"/>
              </w:rPr>
              <w:t>5.6. Avansas</w:t>
            </w:r>
          </w:p>
        </w:tc>
        <w:tc>
          <w:tcPr>
            <w:tcW w:w="6441" w:type="dxa"/>
            <w:gridSpan w:val="2"/>
          </w:tcPr>
          <w:p w14:paraId="79F564CE" w14:textId="77777777" w:rsidR="001E3A5F" w:rsidRDefault="001E3A5F" w:rsidP="00CE0042">
            <w:pPr>
              <w:rPr>
                <w:color w:val="000000"/>
                <w:kern w:val="2"/>
                <w:szCs w:val="24"/>
                <w:shd w:val="clear" w:color="auto" w:fill="FFFFFF"/>
              </w:rPr>
            </w:pPr>
            <w:r>
              <w:rPr>
                <w:kern w:val="2"/>
                <w:szCs w:val="24"/>
              </w:rPr>
              <w:t>Netaikoma</w:t>
            </w:r>
          </w:p>
        </w:tc>
      </w:tr>
      <w:tr w:rsidR="001E3A5F" w14:paraId="286E81DB" w14:textId="77777777" w:rsidTr="5730F656">
        <w:trPr>
          <w:trHeight w:val="300"/>
        </w:trPr>
        <w:tc>
          <w:tcPr>
            <w:tcW w:w="3094" w:type="dxa"/>
            <w:gridSpan w:val="2"/>
          </w:tcPr>
          <w:p w14:paraId="04364837" w14:textId="77777777" w:rsidR="001E3A5F" w:rsidRDefault="001E3A5F" w:rsidP="00CE0042">
            <w:pPr>
              <w:rPr>
                <w:b/>
                <w:kern w:val="2"/>
                <w:szCs w:val="24"/>
              </w:rPr>
            </w:pPr>
            <w:r>
              <w:rPr>
                <w:b/>
                <w:kern w:val="2"/>
                <w:szCs w:val="24"/>
              </w:rPr>
              <w:t>5.7. Avanso užtikrinimas</w:t>
            </w:r>
          </w:p>
        </w:tc>
        <w:tc>
          <w:tcPr>
            <w:tcW w:w="6441" w:type="dxa"/>
            <w:gridSpan w:val="2"/>
          </w:tcPr>
          <w:p w14:paraId="317D212D" w14:textId="77777777" w:rsidR="001E3A5F" w:rsidRDefault="001E3A5F" w:rsidP="00CE0042">
            <w:pPr>
              <w:rPr>
                <w:kern w:val="2"/>
                <w:szCs w:val="24"/>
              </w:rPr>
            </w:pPr>
            <w:r>
              <w:rPr>
                <w:kern w:val="2"/>
                <w:szCs w:val="24"/>
              </w:rPr>
              <w:t>Netaikoma</w:t>
            </w:r>
          </w:p>
        </w:tc>
      </w:tr>
      <w:tr w:rsidR="001E3A5F" w14:paraId="54A567C5" w14:textId="77777777" w:rsidTr="5730F656">
        <w:trPr>
          <w:trHeight w:val="300"/>
        </w:trPr>
        <w:tc>
          <w:tcPr>
            <w:tcW w:w="9535" w:type="dxa"/>
            <w:gridSpan w:val="4"/>
          </w:tcPr>
          <w:p w14:paraId="3278857A" w14:textId="77777777" w:rsidR="001E3A5F" w:rsidRDefault="001E3A5F" w:rsidP="00CE0042">
            <w:pPr>
              <w:jc w:val="center"/>
              <w:rPr>
                <w:bCs/>
                <w:kern w:val="2"/>
                <w:szCs w:val="24"/>
              </w:rPr>
            </w:pPr>
            <w:r>
              <w:rPr>
                <w:b/>
                <w:kern w:val="2"/>
                <w:szCs w:val="24"/>
              </w:rPr>
              <w:t>6. PASLAUGŲ KOKYBĖ IR GARANTINIAI ĮSIPAREIGOJIMAI</w:t>
            </w:r>
          </w:p>
        </w:tc>
      </w:tr>
      <w:tr w:rsidR="001E3A5F" w14:paraId="7752826B" w14:textId="77777777" w:rsidTr="5730F656">
        <w:trPr>
          <w:trHeight w:val="300"/>
        </w:trPr>
        <w:tc>
          <w:tcPr>
            <w:tcW w:w="3094" w:type="dxa"/>
            <w:gridSpan w:val="2"/>
          </w:tcPr>
          <w:p w14:paraId="688AD139" w14:textId="77777777" w:rsidR="001E3A5F" w:rsidRDefault="001E3A5F" w:rsidP="00CE0042">
            <w:pPr>
              <w:rPr>
                <w:b/>
                <w:kern w:val="2"/>
                <w:szCs w:val="24"/>
              </w:rPr>
            </w:pPr>
            <w:r>
              <w:rPr>
                <w:b/>
                <w:kern w:val="2"/>
                <w:szCs w:val="24"/>
              </w:rPr>
              <w:t>6.1. Garantinis terminas</w:t>
            </w:r>
          </w:p>
        </w:tc>
        <w:tc>
          <w:tcPr>
            <w:tcW w:w="6441" w:type="dxa"/>
            <w:gridSpan w:val="2"/>
          </w:tcPr>
          <w:p w14:paraId="30895DB0" w14:textId="7A24A6C1" w:rsidR="00E87CBD" w:rsidRDefault="001E3A5F" w:rsidP="00E87CBD">
            <w:r>
              <w:rPr>
                <w:kern w:val="2"/>
                <w:szCs w:val="24"/>
              </w:rPr>
              <w:t>Netaikoma</w:t>
            </w:r>
          </w:p>
          <w:p w14:paraId="0CF6E8ED" w14:textId="4365DF8B" w:rsidR="001E3A5F" w:rsidRDefault="001E3A5F" w:rsidP="00CE0042">
            <w:pPr>
              <w:spacing w:line="259" w:lineRule="auto"/>
            </w:pPr>
          </w:p>
        </w:tc>
      </w:tr>
      <w:tr w:rsidR="001E3A5F" w14:paraId="44FF8EA7" w14:textId="77777777" w:rsidTr="5730F656">
        <w:trPr>
          <w:trHeight w:val="300"/>
        </w:trPr>
        <w:tc>
          <w:tcPr>
            <w:tcW w:w="3094" w:type="dxa"/>
            <w:gridSpan w:val="2"/>
          </w:tcPr>
          <w:p w14:paraId="33623729" w14:textId="77777777" w:rsidR="001E3A5F" w:rsidRDefault="001E3A5F" w:rsidP="00CE0042">
            <w:pPr>
              <w:rPr>
                <w:b/>
                <w:kern w:val="2"/>
                <w:szCs w:val="24"/>
              </w:rPr>
            </w:pPr>
            <w:r>
              <w:rPr>
                <w:b/>
                <w:szCs w:val="24"/>
              </w:rPr>
              <w:t>6.2. Terminas Paslaugų trūkumams pašalinti</w:t>
            </w:r>
          </w:p>
        </w:tc>
        <w:tc>
          <w:tcPr>
            <w:tcW w:w="6441" w:type="dxa"/>
            <w:gridSpan w:val="2"/>
          </w:tcPr>
          <w:p w14:paraId="59CB2023" w14:textId="77777777" w:rsidR="00123AE1" w:rsidRDefault="00A13541" w:rsidP="005E0DA4">
            <w:pPr>
              <w:jc w:val="both"/>
              <w:rPr>
                <w:rFonts w:eastAsiaTheme="minorHAnsi" w:cstheme="minorBidi"/>
                <w:szCs w:val="24"/>
              </w:rPr>
            </w:pPr>
            <w:r w:rsidRPr="0024142C" w:rsidDel="00A13541">
              <w:rPr>
                <w:rFonts w:eastAsiaTheme="minorHAnsi" w:cstheme="minorBidi"/>
                <w:szCs w:val="24"/>
              </w:rPr>
              <w:t>6.</w:t>
            </w:r>
            <w:r w:rsidR="00D073B8">
              <w:rPr>
                <w:rFonts w:eastAsiaTheme="minorHAnsi" w:cstheme="minorBidi"/>
                <w:szCs w:val="24"/>
              </w:rPr>
              <w:t>2.1</w:t>
            </w:r>
            <w:r w:rsidR="007A708D">
              <w:rPr>
                <w:rFonts w:eastAsiaTheme="minorHAnsi" w:cstheme="minorBidi"/>
                <w:szCs w:val="24"/>
              </w:rPr>
              <w:t>.</w:t>
            </w:r>
            <w:r w:rsidRPr="0024142C">
              <w:rPr>
                <w:szCs w:val="24"/>
              </w:rPr>
              <w:t xml:space="preserve"> </w:t>
            </w:r>
            <w:r w:rsidR="007A708D">
              <w:rPr>
                <w:szCs w:val="24"/>
              </w:rPr>
              <w:t>P</w:t>
            </w:r>
            <w:r w:rsidRPr="0024142C">
              <w:rPr>
                <w:szCs w:val="24"/>
              </w:rPr>
              <w:t>astebėjus</w:t>
            </w:r>
            <w:r w:rsidRPr="0024142C">
              <w:rPr>
                <w:rFonts w:eastAsiaTheme="minorHAnsi" w:cstheme="minorBidi"/>
                <w:szCs w:val="24"/>
              </w:rPr>
              <w:t xml:space="preserve"> klaidą, netiksliai pateiktus faktus </w:t>
            </w:r>
            <w:r w:rsidRPr="0024142C">
              <w:rPr>
                <w:szCs w:val="24"/>
              </w:rPr>
              <w:t>arba</w:t>
            </w:r>
            <w:r w:rsidRPr="0024142C">
              <w:rPr>
                <w:rFonts w:eastAsiaTheme="minorHAnsi" w:cstheme="minorBidi"/>
                <w:szCs w:val="24"/>
              </w:rPr>
              <w:t xml:space="preserve"> gavus Lietuvos Respublikos visuomenės informavimo įstatymo reikalavimus atitinkantį ir pagrįstą informacijos paneigimą, ne vėliau kaip per </w:t>
            </w:r>
            <w:r>
              <w:rPr>
                <w:rFonts w:eastAsiaTheme="minorHAnsi" w:cstheme="minorBidi"/>
                <w:szCs w:val="24"/>
              </w:rPr>
              <w:t>8 val.</w:t>
            </w:r>
            <w:r w:rsidRPr="0024142C">
              <w:rPr>
                <w:rFonts w:eastAsiaTheme="minorHAnsi" w:cstheme="minorBidi"/>
                <w:szCs w:val="24"/>
              </w:rPr>
              <w:t xml:space="preserve"> patikslinti </w:t>
            </w:r>
            <w:r w:rsidRPr="0024142C">
              <w:rPr>
                <w:szCs w:val="24"/>
              </w:rPr>
              <w:t>arba</w:t>
            </w:r>
            <w:r w:rsidRPr="0024142C">
              <w:rPr>
                <w:rFonts w:eastAsiaTheme="minorHAnsi" w:cstheme="minorBidi"/>
                <w:szCs w:val="24"/>
              </w:rPr>
              <w:t xml:space="preserve"> ištaisyti atitinkamus Paslaugų teikėjo pranešimus</w:t>
            </w:r>
            <w:r w:rsidR="007A708D">
              <w:rPr>
                <w:rFonts w:eastAsiaTheme="minorHAnsi" w:cstheme="minorBidi"/>
                <w:szCs w:val="24"/>
              </w:rPr>
              <w:t>.</w:t>
            </w:r>
          </w:p>
          <w:p w14:paraId="6B9498F7" w14:textId="29ABC219" w:rsidR="00A13541" w:rsidRPr="0024142C" w:rsidRDefault="00D073B8" w:rsidP="005E0DA4">
            <w:pPr>
              <w:jc w:val="both"/>
              <w:rPr>
                <w:rFonts w:eastAsiaTheme="minorHAnsi" w:cstheme="minorBidi"/>
                <w:szCs w:val="24"/>
              </w:rPr>
            </w:pPr>
            <w:r>
              <w:rPr>
                <w:rFonts w:eastAsiaTheme="minorHAnsi" w:cstheme="minorBidi"/>
                <w:szCs w:val="24"/>
              </w:rPr>
              <w:t>6.2.2</w:t>
            </w:r>
            <w:r w:rsidR="007E3EC2">
              <w:rPr>
                <w:rFonts w:eastAsiaTheme="minorHAnsi" w:cstheme="minorBidi"/>
                <w:szCs w:val="24"/>
              </w:rPr>
              <w:t>.</w:t>
            </w:r>
            <w:r w:rsidR="00A13541" w:rsidRPr="0024142C">
              <w:rPr>
                <w:szCs w:val="24"/>
              </w:rPr>
              <w:t xml:space="preserve"> </w:t>
            </w:r>
            <w:r w:rsidR="007A708D">
              <w:rPr>
                <w:szCs w:val="24"/>
              </w:rPr>
              <w:t>A</w:t>
            </w:r>
            <w:r w:rsidR="00A13541" w:rsidRPr="0024142C">
              <w:rPr>
                <w:szCs w:val="24"/>
              </w:rPr>
              <w:t>tsiradus</w:t>
            </w:r>
            <w:r w:rsidR="00A13541" w:rsidRPr="0024142C">
              <w:rPr>
                <w:rFonts w:eastAsiaTheme="minorHAnsi" w:cstheme="minorBidi"/>
                <w:szCs w:val="24"/>
              </w:rPr>
              <w:t xml:space="preserve"> </w:t>
            </w:r>
            <w:r w:rsidR="00F348CC">
              <w:rPr>
                <w:rFonts w:eastAsiaTheme="minorHAnsi" w:cstheme="minorBidi"/>
                <w:szCs w:val="24"/>
              </w:rPr>
              <w:t>Paslaugų</w:t>
            </w:r>
            <w:r w:rsidR="00A13541" w:rsidRPr="0024142C">
              <w:rPr>
                <w:rFonts w:eastAsiaTheme="minorHAnsi" w:cstheme="minorBidi"/>
                <w:szCs w:val="24"/>
              </w:rPr>
              <w:t xml:space="preserve"> teikimo </w:t>
            </w:r>
            <w:r w:rsidR="00A13541" w:rsidRPr="0024142C">
              <w:rPr>
                <w:szCs w:val="24"/>
              </w:rPr>
              <w:t>sutrikimams</w:t>
            </w:r>
            <w:r w:rsidR="00A13541" w:rsidRPr="0024142C">
              <w:rPr>
                <w:rFonts w:eastAsiaTheme="minorHAnsi" w:cstheme="minorBidi"/>
                <w:szCs w:val="24"/>
              </w:rPr>
              <w:t xml:space="preserve">, ne vėliau kaip per </w:t>
            </w:r>
            <w:r w:rsidR="00A13541">
              <w:rPr>
                <w:rFonts w:eastAsiaTheme="minorHAnsi" w:cstheme="minorBidi"/>
                <w:szCs w:val="24"/>
              </w:rPr>
              <w:t>2</w:t>
            </w:r>
            <w:r w:rsidR="00A13541" w:rsidRPr="0024142C">
              <w:rPr>
                <w:rFonts w:eastAsiaTheme="minorHAnsi" w:cstheme="minorBidi"/>
                <w:szCs w:val="24"/>
              </w:rPr>
              <w:t xml:space="preserve"> </w:t>
            </w:r>
            <w:r w:rsidR="00A13541">
              <w:rPr>
                <w:rFonts w:eastAsiaTheme="minorHAnsi" w:cstheme="minorBidi"/>
                <w:szCs w:val="24"/>
              </w:rPr>
              <w:t>val.</w:t>
            </w:r>
            <w:r w:rsidR="00A13541" w:rsidRPr="0024142C">
              <w:rPr>
                <w:rFonts w:eastAsiaTheme="minorHAnsi" w:cstheme="minorBidi"/>
                <w:szCs w:val="24"/>
              </w:rPr>
              <w:t xml:space="preserve"> imtis visų </w:t>
            </w:r>
            <w:r w:rsidR="00A13541">
              <w:rPr>
                <w:rFonts w:eastAsiaTheme="minorHAnsi" w:cstheme="minorBidi"/>
                <w:szCs w:val="24"/>
              </w:rPr>
              <w:t xml:space="preserve">reikalingų </w:t>
            </w:r>
            <w:r w:rsidR="00A13541" w:rsidRPr="0024142C">
              <w:rPr>
                <w:rFonts w:eastAsiaTheme="minorHAnsi" w:cstheme="minorBidi"/>
                <w:szCs w:val="24"/>
              </w:rPr>
              <w:t xml:space="preserve">priemonių </w:t>
            </w:r>
            <w:r w:rsidR="00A13541" w:rsidRPr="0024142C">
              <w:rPr>
                <w:szCs w:val="24"/>
              </w:rPr>
              <w:t>sklandžiam</w:t>
            </w:r>
            <w:r w:rsidR="00A13541" w:rsidRPr="0024142C">
              <w:rPr>
                <w:rFonts w:eastAsiaTheme="minorHAnsi" w:cstheme="minorBidi"/>
                <w:szCs w:val="24"/>
              </w:rPr>
              <w:t xml:space="preserve"> paslaugų </w:t>
            </w:r>
            <w:r w:rsidR="00A13541" w:rsidRPr="0024142C">
              <w:rPr>
                <w:szCs w:val="24"/>
              </w:rPr>
              <w:t>teikimui užtikrinti</w:t>
            </w:r>
            <w:r w:rsidR="00A13541" w:rsidRPr="0024142C">
              <w:rPr>
                <w:rFonts w:eastAsiaTheme="minorHAnsi" w:cstheme="minorBidi"/>
                <w:szCs w:val="24"/>
              </w:rPr>
              <w:t xml:space="preserve">, net ir tais atvejais, kai </w:t>
            </w:r>
            <w:r w:rsidR="00A13541" w:rsidRPr="0024142C">
              <w:rPr>
                <w:szCs w:val="24"/>
              </w:rPr>
              <w:t>sutrikimai</w:t>
            </w:r>
            <w:r w:rsidR="00A13541" w:rsidRPr="0024142C">
              <w:rPr>
                <w:rFonts w:eastAsiaTheme="minorHAnsi" w:cstheme="minorBidi"/>
                <w:szCs w:val="24"/>
              </w:rPr>
              <w:t xml:space="preserve"> atsirado ne dėl Paslaugų teikėjo kaltės</w:t>
            </w:r>
            <w:r w:rsidR="007E3EC2">
              <w:rPr>
                <w:rFonts w:eastAsiaTheme="minorHAnsi" w:cstheme="minorBidi"/>
                <w:szCs w:val="24"/>
              </w:rPr>
              <w:t>.</w:t>
            </w:r>
          </w:p>
          <w:p w14:paraId="3EBD1B6A" w14:textId="0D1617DD" w:rsidR="00A13541" w:rsidRPr="0024142C" w:rsidRDefault="00D073B8" w:rsidP="005E0DA4">
            <w:pPr>
              <w:jc w:val="both"/>
              <w:rPr>
                <w:rFonts w:eastAsiaTheme="minorHAnsi" w:cstheme="minorBidi"/>
                <w:szCs w:val="24"/>
              </w:rPr>
            </w:pPr>
            <w:r>
              <w:rPr>
                <w:rFonts w:eastAsiaTheme="minorHAnsi" w:cstheme="minorBidi"/>
                <w:szCs w:val="24"/>
              </w:rPr>
              <w:t>6.2.</w:t>
            </w:r>
            <w:r w:rsidR="00A13541">
              <w:rPr>
                <w:rFonts w:eastAsiaTheme="minorHAnsi" w:cstheme="minorBidi"/>
                <w:szCs w:val="24"/>
              </w:rPr>
              <w:t>3</w:t>
            </w:r>
            <w:r w:rsidR="007E3EC2">
              <w:rPr>
                <w:rFonts w:eastAsiaTheme="minorHAnsi" w:cstheme="minorBidi"/>
                <w:szCs w:val="24"/>
              </w:rPr>
              <w:t>.</w:t>
            </w:r>
            <w:r w:rsidR="00A13541" w:rsidRPr="0024142C" w:rsidDel="00A13541">
              <w:rPr>
                <w:szCs w:val="24"/>
              </w:rPr>
              <w:t xml:space="preserve"> </w:t>
            </w:r>
            <w:r w:rsidR="007E3EC2">
              <w:rPr>
                <w:szCs w:val="24"/>
              </w:rPr>
              <w:t>A</w:t>
            </w:r>
            <w:r w:rsidR="00A13541" w:rsidRPr="0024142C">
              <w:rPr>
                <w:szCs w:val="24"/>
              </w:rPr>
              <w:t>tsiradus</w:t>
            </w:r>
            <w:r w:rsidR="00A13541" w:rsidRPr="0024142C">
              <w:rPr>
                <w:rFonts w:eastAsiaTheme="minorHAnsi" w:cstheme="minorBidi"/>
                <w:szCs w:val="24"/>
              </w:rPr>
              <w:t xml:space="preserve"> </w:t>
            </w:r>
            <w:r w:rsidR="00F348CC">
              <w:rPr>
                <w:rFonts w:eastAsiaTheme="minorHAnsi" w:cstheme="minorBidi"/>
                <w:szCs w:val="24"/>
              </w:rPr>
              <w:t>Paslaugų</w:t>
            </w:r>
            <w:r w:rsidR="00A13541" w:rsidRPr="0024142C">
              <w:rPr>
                <w:rFonts w:eastAsiaTheme="minorHAnsi" w:cstheme="minorBidi"/>
                <w:szCs w:val="24"/>
              </w:rPr>
              <w:t xml:space="preserve"> teikimo </w:t>
            </w:r>
            <w:r w:rsidR="00A13541" w:rsidRPr="0024142C">
              <w:rPr>
                <w:szCs w:val="24"/>
              </w:rPr>
              <w:t>sutrikimams</w:t>
            </w:r>
            <w:r w:rsidR="00A13541" w:rsidRPr="0024142C">
              <w:rPr>
                <w:rFonts w:eastAsiaTheme="minorHAnsi" w:cstheme="minorBidi"/>
                <w:szCs w:val="24"/>
              </w:rPr>
              <w:t xml:space="preserve"> dėl Paslaugų teikėjo kaltės, pašalinti juos per </w:t>
            </w:r>
            <w:r w:rsidR="00A13541">
              <w:rPr>
                <w:rFonts w:eastAsiaTheme="minorHAnsi" w:cstheme="minorBidi"/>
                <w:szCs w:val="24"/>
              </w:rPr>
              <w:t>48</w:t>
            </w:r>
            <w:r w:rsidR="00A13541" w:rsidRPr="0024142C">
              <w:rPr>
                <w:rFonts w:eastAsiaTheme="minorHAnsi" w:cstheme="minorBidi"/>
                <w:szCs w:val="24"/>
              </w:rPr>
              <w:t xml:space="preserve"> valandas</w:t>
            </w:r>
            <w:r w:rsidR="00DD6305">
              <w:rPr>
                <w:rFonts w:eastAsiaTheme="minorHAnsi" w:cstheme="minorBidi"/>
                <w:szCs w:val="24"/>
              </w:rPr>
              <w:t>.</w:t>
            </w:r>
          </w:p>
          <w:p w14:paraId="42795D5D" w14:textId="297E7BF3" w:rsidR="001E3A5F" w:rsidRDefault="00D073B8" w:rsidP="00EC77DA">
            <w:pPr>
              <w:jc w:val="both"/>
              <w:rPr>
                <w:bCs/>
                <w:kern w:val="2"/>
                <w:szCs w:val="24"/>
              </w:rPr>
            </w:pPr>
            <w:r>
              <w:rPr>
                <w:rFonts w:eastAsiaTheme="minorHAnsi" w:cstheme="minorBidi"/>
                <w:szCs w:val="24"/>
              </w:rPr>
              <w:t>6.2.</w:t>
            </w:r>
            <w:r w:rsidR="00A13541">
              <w:rPr>
                <w:rFonts w:eastAsiaTheme="minorHAnsi" w:cstheme="minorBidi"/>
                <w:szCs w:val="24"/>
              </w:rPr>
              <w:t>4</w:t>
            </w:r>
            <w:r w:rsidR="00DD6305">
              <w:rPr>
                <w:rFonts w:eastAsiaTheme="minorHAnsi" w:cstheme="minorBidi"/>
                <w:szCs w:val="24"/>
              </w:rPr>
              <w:t>.</w:t>
            </w:r>
            <w:r w:rsidR="00A13541" w:rsidRPr="0024142C" w:rsidDel="00A13541">
              <w:rPr>
                <w:szCs w:val="24"/>
              </w:rPr>
              <w:t xml:space="preserve"> </w:t>
            </w:r>
            <w:r w:rsidR="00682920">
              <w:rPr>
                <w:szCs w:val="24"/>
              </w:rPr>
              <w:t>N</w:t>
            </w:r>
            <w:r w:rsidR="00A13541" w:rsidRPr="0024142C">
              <w:rPr>
                <w:szCs w:val="24"/>
              </w:rPr>
              <w:t>e</w:t>
            </w:r>
            <w:r w:rsidR="00A13541" w:rsidRPr="0024142C">
              <w:rPr>
                <w:rFonts w:eastAsiaTheme="minorHAnsi" w:cstheme="minorBidi"/>
                <w:szCs w:val="24"/>
              </w:rPr>
              <w:t xml:space="preserve"> vėliau kaip per </w:t>
            </w:r>
            <w:r w:rsidR="00A13541">
              <w:rPr>
                <w:rFonts w:eastAsiaTheme="minorHAnsi" w:cstheme="minorBidi"/>
                <w:szCs w:val="24"/>
              </w:rPr>
              <w:t>2  val.</w:t>
            </w:r>
            <w:r w:rsidR="00A13541" w:rsidRPr="0024142C">
              <w:rPr>
                <w:rFonts w:eastAsiaTheme="minorHAnsi" w:cstheme="minorBidi"/>
                <w:szCs w:val="24"/>
              </w:rPr>
              <w:t xml:space="preserve"> raštu informuoti Pirkėją apie bet </w:t>
            </w:r>
            <w:r w:rsidR="00A13541" w:rsidRPr="0024142C">
              <w:rPr>
                <w:szCs w:val="24"/>
              </w:rPr>
              <w:t>kokias</w:t>
            </w:r>
            <w:r w:rsidR="00A13541" w:rsidRPr="0024142C">
              <w:rPr>
                <w:rFonts w:eastAsiaTheme="minorHAnsi" w:cstheme="minorBidi"/>
                <w:szCs w:val="24"/>
              </w:rPr>
              <w:t xml:space="preserve"> aplinkybes, kurios trukdo ar gali sutrukdyti Paslaugų teikėjui suteikti </w:t>
            </w:r>
            <w:r w:rsidR="00F348CC">
              <w:rPr>
                <w:rFonts w:eastAsiaTheme="minorHAnsi" w:cstheme="minorBidi"/>
                <w:szCs w:val="24"/>
              </w:rPr>
              <w:t>Paslaugas</w:t>
            </w:r>
            <w:r w:rsidR="00A13541" w:rsidRPr="0024142C">
              <w:rPr>
                <w:rFonts w:eastAsiaTheme="minorHAnsi" w:cstheme="minorBidi"/>
                <w:szCs w:val="24"/>
              </w:rPr>
              <w:t xml:space="preserve"> nustatytais terminais </w:t>
            </w:r>
            <w:r w:rsidR="00A13541" w:rsidRPr="0024142C">
              <w:rPr>
                <w:szCs w:val="24"/>
              </w:rPr>
              <w:t>ir</w:t>
            </w:r>
            <w:r w:rsidR="00A13541" w:rsidRPr="0024142C">
              <w:rPr>
                <w:rFonts w:eastAsiaTheme="minorHAnsi" w:cstheme="minorBidi"/>
                <w:szCs w:val="24"/>
              </w:rPr>
              <w:t xml:space="preserve"> tvarka</w:t>
            </w:r>
            <w:r w:rsidR="00682920">
              <w:rPr>
                <w:rFonts w:eastAsiaTheme="minorHAnsi" w:cstheme="minorBidi"/>
                <w:szCs w:val="24"/>
              </w:rPr>
              <w:t>.</w:t>
            </w:r>
          </w:p>
        </w:tc>
      </w:tr>
      <w:tr w:rsidR="001E3A5F" w14:paraId="46E7C79B" w14:textId="77777777" w:rsidTr="5730F656">
        <w:trPr>
          <w:trHeight w:val="300"/>
        </w:trPr>
        <w:tc>
          <w:tcPr>
            <w:tcW w:w="3094" w:type="dxa"/>
            <w:gridSpan w:val="2"/>
          </w:tcPr>
          <w:p w14:paraId="1B107CA7" w14:textId="77777777" w:rsidR="001E3A5F" w:rsidRDefault="001E3A5F" w:rsidP="00CE0042">
            <w:pPr>
              <w:rPr>
                <w:b/>
                <w:kern w:val="2"/>
                <w:szCs w:val="24"/>
              </w:rPr>
            </w:pPr>
            <w:r>
              <w:rPr>
                <w:b/>
                <w:szCs w:val="24"/>
              </w:rPr>
              <w:t>6.3. Kokybinių kriterijų įgyvendinimo ir tikrinimo tvarka</w:t>
            </w:r>
          </w:p>
        </w:tc>
        <w:tc>
          <w:tcPr>
            <w:tcW w:w="6441" w:type="dxa"/>
            <w:gridSpan w:val="2"/>
          </w:tcPr>
          <w:p w14:paraId="628AE04B" w14:textId="34D18A0A" w:rsidR="00AF46F0" w:rsidRDefault="001E3A5F" w:rsidP="00AF46F0">
            <w:pPr>
              <w:rPr>
                <w:bCs/>
                <w:kern w:val="2"/>
                <w:szCs w:val="24"/>
              </w:rPr>
            </w:pPr>
            <w:r>
              <w:rPr>
                <w:kern w:val="2"/>
                <w:szCs w:val="24"/>
              </w:rPr>
              <w:t>Netaikoma</w:t>
            </w:r>
          </w:p>
          <w:p w14:paraId="41BE91AF" w14:textId="5F09BF39" w:rsidR="001E3A5F" w:rsidRDefault="001E3A5F" w:rsidP="00CE0042">
            <w:pPr>
              <w:rPr>
                <w:bCs/>
                <w:kern w:val="2"/>
                <w:szCs w:val="24"/>
              </w:rPr>
            </w:pPr>
          </w:p>
        </w:tc>
      </w:tr>
      <w:tr w:rsidR="001E3A5F" w14:paraId="1656979B" w14:textId="77777777" w:rsidTr="5730F656">
        <w:trPr>
          <w:trHeight w:val="300"/>
        </w:trPr>
        <w:tc>
          <w:tcPr>
            <w:tcW w:w="9535" w:type="dxa"/>
            <w:gridSpan w:val="4"/>
          </w:tcPr>
          <w:p w14:paraId="44E167C4" w14:textId="77777777" w:rsidR="001E3A5F" w:rsidRDefault="001E3A5F" w:rsidP="00CE0042">
            <w:pPr>
              <w:jc w:val="center"/>
              <w:rPr>
                <w:b/>
                <w:kern w:val="2"/>
                <w:szCs w:val="24"/>
              </w:rPr>
            </w:pPr>
            <w:r>
              <w:rPr>
                <w:b/>
                <w:kern w:val="2"/>
                <w:szCs w:val="24"/>
              </w:rPr>
              <w:t>7. SUTARTIES VYKDYMUI PASITELKIAMI SUBTIEKĖJAI IR (AR) SPECIALISTAI</w:t>
            </w:r>
          </w:p>
        </w:tc>
      </w:tr>
      <w:tr w:rsidR="001E3A5F" w14:paraId="0E9F4639" w14:textId="77777777" w:rsidTr="5730F656">
        <w:trPr>
          <w:trHeight w:val="300"/>
        </w:trPr>
        <w:tc>
          <w:tcPr>
            <w:tcW w:w="3094" w:type="dxa"/>
            <w:gridSpan w:val="2"/>
          </w:tcPr>
          <w:p w14:paraId="1302E124" w14:textId="77777777" w:rsidR="001E3A5F" w:rsidRDefault="001E3A5F" w:rsidP="00CE0042">
            <w:pPr>
              <w:rPr>
                <w:b/>
                <w:bCs/>
                <w:kern w:val="2"/>
                <w:szCs w:val="24"/>
              </w:rPr>
            </w:pPr>
            <w:r>
              <w:rPr>
                <w:b/>
                <w:bCs/>
                <w:kern w:val="2"/>
                <w:szCs w:val="24"/>
              </w:rPr>
              <w:t>7.1. Sutarties vykdymui pasitelkiami subtiekėjai ir (ar) specialistai</w:t>
            </w:r>
          </w:p>
        </w:tc>
        <w:tc>
          <w:tcPr>
            <w:tcW w:w="6441" w:type="dxa"/>
            <w:gridSpan w:val="2"/>
          </w:tcPr>
          <w:p w14:paraId="4A61379C" w14:textId="53D4A019" w:rsidR="00A91B08" w:rsidRDefault="00000000" w:rsidP="00CE0042">
            <w:pPr>
              <w:rPr>
                <w:b/>
                <w:kern w:val="2"/>
                <w:szCs w:val="24"/>
              </w:rPr>
            </w:pPr>
            <w:sdt>
              <w:sdtPr>
                <w:rPr>
                  <w:rStyle w:val="Style13"/>
                </w:rPr>
                <w:id w:val="200753231"/>
                <w:placeholder>
                  <w:docPart w:val="352E60576BA1468A9C926C64DD38543D"/>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Fonts w:ascii="Times New Roman" w:hAnsi="Times New Roman"/>
                </w:rPr>
              </w:sdtEndPr>
              <w:sdtContent>
                <w:r w:rsidR="00A91B08" w:rsidRPr="009F3907">
                  <w:rPr>
                    <w:rStyle w:val="PlaceholderText"/>
                    <w:color w:val="C00000"/>
                  </w:rPr>
                  <w:t>/pasirinkti</w:t>
                </w:r>
                <w:r w:rsidR="00A91B08">
                  <w:rPr>
                    <w:rStyle w:val="PlaceholderText"/>
                    <w:color w:val="C00000"/>
                  </w:rPr>
                  <w:t>,</w:t>
                </w:r>
                <w:r w:rsidR="00A91B08" w:rsidRPr="009F3907">
                  <w:rPr>
                    <w:rStyle w:val="PlaceholderText"/>
                    <w:color w:val="C00000"/>
                  </w:rPr>
                  <w:t xml:space="preserve"> priklausomai nuo tiekėjo, kurio pasiūlymas pri</w:t>
                </w:r>
                <w:r w:rsidR="00A91B08">
                  <w:rPr>
                    <w:rStyle w:val="PlaceholderText"/>
                    <w:color w:val="C00000"/>
                  </w:rPr>
                  <w:t>p</w:t>
                </w:r>
                <w:r w:rsidR="00A91B08" w:rsidRPr="009F3907">
                  <w:rPr>
                    <w:rStyle w:val="PlaceholderText"/>
                    <w:color w:val="C00000"/>
                  </w:rPr>
                  <w:t>ažintas laimėjusiu, sprendim</w:t>
                </w:r>
                <w:r w:rsidR="00A91B08">
                  <w:rPr>
                    <w:rStyle w:val="PlaceholderText"/>
                    <w:color w:val="C00000"/>
                  </w:rPr>
                  <w:t>o</w:t>
                </w:r>
                <w:r w:rsidR="00A91B08" w:rsidRPr="009F3907">
                  <w:rPr>
                    <w:rStyle w:val="PlaceholderText"/>
                    <w:color w:val="C00000"/>
                  </w:rPr>
                  <w:t xml:space="preserve"> dėl subtiekėjų pasitelkim</w:t>
                </w:r>
                <w:r w:rsidR="00A91B08">
                  <w:rPr>
                    <w:rStyle w:val="PlaceholderText"/>
                    <w:color w:val="C00000"/>
                  </w:rPr>
                  <w:t>o</w:t>
                </w:r>
                <w:r w:rsidR="00A91B08" w:rsidRPr="009F3907">
                  <w:rPr>
                    <w:rStyle w:val="PlaceholderText"/>
                    <w:color w:val="C00000"/>
                  </w:rPr>
                  <w:t>/</w:t>
                </w:r>
              </w:sdtContent>
            </w:sdt>
            <w:r w:rsidR="00A91B08">
              <w:rPr>
                <w:rStyle w:val="Style13"/>
              </w:rPr>
              <w:t>.</w:t>
            </w:r>
          </w:p>
        </w:tc>
      </w:tr>
      <w:tr w:rsidR="001E3A5F" w14:paraId="666A8558" w14:textId="77777777" w:rsidTr="5730F656">
        <w:trPr>
          <w:trHeight w:val="300"/>
        </w:trPr>
        <w:tc>
          <w:tcPr>
            <w:tcW w:w="9535" w:type="dxa"/>
            <w:gridSpan w:val="4"/>
          </w:tcPr>
          <w:p w14:paraId="0F55B76D" w14:textId="77777777" w:rsidR="001E3A5F" w:rsidRDefault="001E3A5F" w:rsidP="00CE0042">
            <w:pPr>
              <w:jc w:val="center"/>
              <w:rPr>
                <w:b/>
                <w:kern w:val="2"/>
                <w:szCs w:val="24"/>
              </w:rPr>
            </w:pPr>
            <w:r>
              <w:rPr>
                <w:b/>
                <w:kern w:val="2"/>
                <w:szCs w:val="24"/>
              </w:rPr>
              <w:t>8. PRIEVOLIŲ PAGAL SUTARTĮ ĮVYKDYMO UŽTIKRINIMAS</w:t>
            </w:r>
          </w:p>
        </w:tc>
      </w:tr>
      <w:tr w:rsidR="001E3A5F" w14:paraId="2FF95BA9" w14:textId="77777777" w:rsidTr="5730F656">
        <w:trPr>
          <w:trHeight w:val="300"/>
        </w:trPr>
        <w:tc>
          <w:tcPr>
            <w:tcW w:w="3094" w:type="dxa"/>
            <w:gridSpan w:val="2"/>
          </w:tcPr>
          <w:p w14:paraId="1F8A7C61" w14:textId="77777777" w:rsidR="001E3A5F" w:rsidRDefault="001E3A5F" w:rsidP="00CE0042">
            <w:pPr>
              <w:rPr>
                <w:b/>
                <w:kern w:val="2"/>
                <w:szCs w:val="24"/>
              </w:rPr>
            </w:pPr>
            <w:r>
              <w:rPr>
                <w:b/>
                <w:kern w:val="2"/>
                <w:szCs w:val="24"/>
              </w:rPr>
              <w:t>8.1. Prievolių pagal Sutartį įvykdymo užtikrinimas</w:t>
            </w:r>
          </w:p>
        </w:tc>
        <w:tc>
          <w:tcPr>
            <w:tcW w:w="6441" w:type="dxa"/>
            <w:gridSpan w:val="2"/>
          </w:tcPr>
          <w:p w14:paraId="1ED24EEF" w14:textId="4E5843D0" w:rsidR="001E3A5F" w:rsidRPr="009E2E96" w:rsidRDefault="001E3A5F" w:rsidP="00CE0042">
            <w:pPr>
              <w:rPr>
                <w:color w:val="000000" w:themeColor="text1"/>
                <w:kern w:val="2"/>
                <w:szCs w:val="24"/>
              </w:rPr>
            </w:pPr>
            <w:r w:rsidRPr="009E2E96">
              <w:rPr>
                <w:color w:val="000000" w:themeColor="text1"/>
                <w:kern w:val="2"/>
                <w:szCs w:val="24"/>
              </w:rPr>
              <w:t>Prievolių pagal Sutartį įvykdymas užtikrinamas</w:t>
            </w:r>
            <w:r w:rsidR="001A519D">
              <w:rPr>
                <w:color w:val="000000" w:themeColor="text1"/>
                <w:kern w:val="2"/>
                <w:szCs w:val="24"/>
              </w:rPr>
              <w:t xml:space="preserve"> </w:t>
            </w:r>
          </w:p>
          <w:p w14:paraId="25C920BB" w14:textId="2E92B676" w:rsidR="001E3A5F" w:rsidRPr="009E2E96" w:rsidRDefault="001A519D" w:rsidP="00CE0042">
            <w:pPr>
              <w:rPr>
                <w:color w:val="000000" w:themeColor="text1"/>
                <w:kern w:val="2"/>
                <w:szCs w:val="24"/>
              </w:rPr>
            </w:pPr>
            <w:r>
              <w:rPr>
                <w:color w:val="000000" w:themeColor="text1"/>
                <w:kern w:val="2"/>
              </w:rPr>
              <w:t>n</w:t>
            </w:r>
            <w:r w:rsidRPr="16447508">
              <w:rPr>
                <w:color w:val="000000" w:themeColor="text1"/>
                <w:kern w:val="2"/>
              </w:rPr>
              <w:t xml:space="preserve">etesybomis </w:t>
            </w:r>
            <w:r w:rsidR="001E3A5F" w:rsidRPr="16447508">
              <w:rPr>
                <w:color w:val="000000" w:themeColor="text1"/>
                <w:kern w:val="2"/>
              </w:rPr>
              <w:t>(delspinigiais, bauda)</w:t>
            </w:r>
          </w:p>
        </w:tc>
      </w:tr>
      <w:tr w:rsidR="001E3A5F" w14:paraId="4422A273" w14:textId="77777777" w:rsidTr="5730F656">
        <w:trPr>
          <w:trHeight w:val="300"/>
        </w:trPr>
        <w:tc>
          <w:tcPr>
            <w:tcW w:w="3094" w:type="dxa"/>
            <w:gridSpan w:val="2"/>
          </w:tcPr>
          <w:p w14:paraId="0C3E1EF1" w14:textId="77777777" w:rsidR="001E3A5F" w:rsidRDefault="001E3A5F" w:rsidP="00CE0042">
            <w:pPr>
              <w:rPr>
                <w:b/>
                <w:kern w:val="2"/>
                <w:szCs w:val="24"/>
              </w:rPr>
            </w:pPr>
            <w:r>
              <w:rPr>
                <w:b/>
                <w:kern w:val="2"/>
                <w:szCs w:val="24"/>
              </w:rPr>
              <w:t>8.2 Sutarties įvykdymo užtikrinimo galiojimo terminas</w:t>
            </w:r>
          </w:p>
        </w:tc>
        <w:tc>
          <w:tcPr>
            <w:tcW w:w="6441" w:type="dxa"/>
            <w:gridSpan w:val="2"/>
          </w:tcPr>
          <w:p w14:paraId="53B0E3DE" w14:textId="27A4370E" w:rsidR="001E3A5F" w:rsidRPr="009E2E96" w:rsidRDefault="00AC5A88" w:rsidP="00CE0042">
            <w:pPr>
              <w:rPr>
                <w:color w:val="000000" w:themeColor="text1"/>
                <w:kern w:val="2"/>
                <w:szCs w:val="24"/>
              </w:rPr>
            </w:pPr>
            <w:r w:rsidRPr="009E2E96">
              <w:rPr>
                <w:color w:val="000000" w:themeColor="text1"/>
                <w:kern w:val="2"/>
                <w:szCs w:val="24"/>
              </w:rPr>
              <w:t>Netaikoma</w:t>
            </w:r>
          </w:p>
        </w:tc>
      </w:tr>
      <w:tr w:rsidR="001E3A5F" w14:paraId="03CE6208" w14:textId="77777777" w:rsidTr="5730F656">
        <w:trPr>
          <w:trHeight w:val="300"/>
        </w:trPr>
        <w:tc>
          <w:tcPr>
            <w:tcW w:w="3094" w:type="dxa"/>
            <w:gridSpan w:val="2"/>
          </w:tcPr>
          <w:p w14:paraId="7FBEF7B4" w14:textId="77777777" w:rsidR="001E3A5F" w:rsidRDefault="001E3A5F" w:rsidP="00CE0042">
            <w:pPr>
              <w:rPr>
                <w:b/>
                <w:kern w:val="2"/>
                <w:szCs w:val="24"/>
              </w:rPr>
            </w:pPr>
            <w:r>
              <w:rPr>
                <w:b/>
                <w:kern w:val="2"/>
                <w:szCs w:val="24"/>
              </w:rPr>
              <w:t>8.3. Sutarties įvykdymo užtikrinimo pateikimas</w:t>
            </w:r>
          </w:p>
        </w:tc>
        <w:tc>
          <w:tcPr>
            <w:tcW w:w="6441" w:type="dxa"/>
            <w:gridSpan w:val="2"/>
          </w:tcPr>
          <w:p w14:paraId="663E6C52" w14:textId="33683428" w:rsidR="001E3A5F" w:rsidRPr="009E2E96" w:rsidRDefault="009E2E96" w:rsidP="00CE0042">
            <w:pPr>
              <w:rPr>
                <w:color w:val="000000" w:themeColor="text1"/>
                <w:kern w:val="2"/>
                <w:szCs w:val="24"/>
                <w:shd w:val="clear" w:color="auto" w:fill="FFFFFF"/>
              </w:rPr>
            </w:pPr>
            <w:r w:rsidRPr="009E2E96">
              <w:rPr>
                <w:color w:val="000000" w:themeColor="text1"/>
                <w:kern w:val="2"/>
                <w:szCs w:val="24"/>
                <w:shd w:val="clear" w:color="auto" w:fill="FFFFFF"/>
              </w:rPr>
              <w:t>Netaikoma</w:t>
            </w:r>
          </w:p>
        </w:tc>
      </w:tr>
      <w:tr w:rsidR="001E3A5F" w14:paraId="7663BBC8" w14:textId="77777777" w:rsidTr="5730F656">
        <w:trPr>
          <w:trHeight w:val="300"/>
        </w:trPr>
        <w:tc>
          <w:tcPr>
            <w:tcW w:w="9535" w:type="dxa"/>
            <w:gridSpan w:val="4"/>
          </w:tcPr>
          <w:p w14:paraId="1F937106" w14:textId="77777777" w:rsidR="001E3A5F" w:rsidRDefault="001E3A5F" w:rsidP="00CE0042">
            <w:pPr>
              <w:jc w:val="center"/>
              <w:rPr>
                <w:bCs/>
                <w:kern w:val="2"/>
                <w:szCs w:val="24"/>
              </w:rPr>
            </w:pPr>
            <w:r>
              <w:rPr>
                <w:b/>
                <w:kern w:val="2"/>
                <w:szCs w:val="24"/>
              </w:rPr>
              <w:t>9. ŠALIŲ ATSAKOMYBĖ</w:t>
            </w:r>
          </w:p>
        </w:tc>
      </w:tr>
      <w:tr w:rsidR="001E3A5F" w14:paraId="45BC5513" w14:textId="77777777" w:rsidTr="5730F656">
        <w:trPr>
          <w:trHeight w:val="300"/>
        </w:trPr>
        <w:tc>
          <w:tcPr>
            <w:tcW w:w="3094" w:type="dxa"/>
            <w:gridSpan w:val="2"/>
          </w:tcPr>
          <w:p w14:paraId="6B27E83B" w14:textId="77777777" w:rsidR="001E3A5F" w:rsidRDefault="001E3A5F" w:rsidP="00CE0042">
            <w:pPr>
              <w:rPr>
                <w:b/>
                <w:kern w:val="2"/>
                <w:szCs w:val="24"/>
              </w:rPr>
            </w:pPr>
            <w:r>
              <w:rPr>
                <w:b/>
                <w:kern w:val="2"/>
                <w:szCs w:val="24"/>
              </w:rPr>
              <w:t>9.1. Pirkėjui taikomos netesybos už mokėjimų pagal Sutartį vėlavimą</w:t>
            </w:r>
          </w:p>
        </w:tc>
        <w:tc>
          <w:tcPr>
            <w:tcW w:w="6441" w:type="dxa"/>
            <w:gridSpan w:val="2"/>
          </w:tcPr>
          <w:p w14:paraId="2EAD344E" w14:textId="236C5F60" w:rsidR="001E3A5F" w:rsidRPr="00992F11" w:rsidRDefault="001E3A5F" w:rsidP="00C61DE6">
            <w:pPr>
              <w:jc w:val="both"/>
              <w:rPr>
                <w:color w:val="FF0000"/>
                <w:kern w:val="2"/>
              </w:rPr>
            </w:pPr>
            <w:r w:rsidRPr="16447508">
              <w:rPr>
                <w:color w:val="000000"/>
                <w:kern w:val="2"/>
              </w:rPr>
              <w:t>Jei Pirkėjas, gavęs tinkamai pateiktą ir užpildytą Sąskaitą, uždelsia atsiskaityti už tinkamai Tiekėjo suteiktas kokybiškas Paslaugas per Sutartyje nurodytą terminą, Tiekėjas nuo kitos nei nustatytas terminas dienos skaičiuoja</w:t>
            </w:r>
            <w:r w:rsidRPr="16447508">
              <w:rPr>
                <w:color w:val="000000" w:themeColor="text1"/>
                <w:kern w:val="2"/>
              </w:rPr>
              <w:t xml:space="preserve"> Pirkėjui 0,02 (dvi šimtosios) procento </w:t>
            </w:r>
            <w:r w:rsidRPr="16447508">
              <w:rPr>
                <w:color w:val="000000"/>
                <w:kern w:val="2"/>
              </w:rPr>
              <w:t xml:space="preserve">dydžio delspinigius nuo neapmokėtos sumos be PVM už kiekvieną vėlavimo </w:t>
            </w:r>
            <w:r w:rsidRPr="00C61DE6">
              <w:rPr>
                <w:kern w:val="2"/>
              </w:rPr>
              <w:t>dieną</w:t>
            </w:r>
            <w:r w:rsidR="62DEF9B3">
              <w:t>.</w:t>
            </w:r>
            <w:r w:rsidRPr="00C61DE6">
              <w:t xml:space="preserve"> </w:t>
            </w:r>
          </w:p>
        </w:tc>
      </w:tr>
      <w:tr w:rsidR="001E3A5F" w14:paraId="5F7E52E1" w14:textId="77777777" w:rsidTr="5730F656">
        <w:trPr>
          <w:trHeight w:val="300"/>
        </w:trPr>
        <w:tc>
          <w:tcPr>
            <w:tcW w:w="3094" w:type="dxa"/>
            <w:gridSpan w:val="2"/>
          </w:tcPr>
          <w:p w14:paraId="65189157" w14:textId="77777777" w:rsidR="001E3A5F" w:rsidRDefault="001E3A5F" w:rsidP="00CE0042">
            <w:pPr>
              <w:rPr>
                <w:b/>
                <w:kern w:val="2"/>
                <w:szCs w:val="24"/>
              </w:rPr>
            </w:pPr>
            <w:r>
              <w:rPr>
                <w:b/>
                <w:szCs w:val="24"/>
              </w:rPr>
              <w:lastRenderedPageBreak/>
              <w:t>9.2. Tiekėjui taikomos netesybos</w:t>
            </w:r>
          </w:p>
        </w:tc>
        <w:tc>
          <w:tcPr>
            <w:tcW w:w="6441" w:type="dxa"/>
            <w:gridSpan w:val="2"/>
          </w:tcPr>
          <w:p w14:paraId="7A8CB5D5" w14:textId="47F67F87" w:rsidR="001E3A5F" w:rsidRDefault="001E3A5F" w:rsidP="00C61DE6">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675E77">
              <w:rPr>
                <w:color w:val="000000" w:themeColor="text1"/>
                <w:szCs w:val="24"/>
                <w:lang w:val="lt"/>
              </w:rPr>
              <w:t>0,02 (dvi šimtosios) procento</w:t>
            </w:r>
            <w:r w:rsidR="000F2612" w:rsidRPr="00675E77">
              <w:rPr>
                <w:color w:val="000000" w:themeColor="text1"/>
                <w:szCs w:val="24"/>
                <w:lang w:val="lt"/>
              </w:rPr>
              <w:t xml:space="preserve"> </w:t>
            </w:r>
            <w:r>
              <w:rPr>
                <w:color w:val="000000"/>
                <w:szCs w:val="24"/>
                <w:lang w:val="lt"/>
              </w:rPr>
              <w:t>dydžio delspinigius už kiekvieną uždelstą</w:t>
            </w:r>
            <w:r w:rsidRPr="00C61DE6">
              <w:rPr>
                <w:szCs w:val="24"/>
                <w:lang w:val="lt"/>
              </w:rPr>
              <w:t xml:space="preserve"> dieną </w:t>
            </w:r>
            <w:r>
              <w:rPr>
                <w:color w:val="000000"/>
                <w:szCs w:val="24"/>
                <w:lang w:val="lt"/>
              </w:rPr>
              <w:t>nuo laiku nesuteiktų Paslaugų ar kitų sutartinių įsipareigojimų nevykdymo kainos be PVM.</w:t>
            </w:r>
          </w:p>
          <w:p w14:paraId="0328968E" w14:textId="7FA024AC" w:rsidR="001E3A5F" w:rsidRDefault="001E3A5F" w:rsidP="00C61DE6">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C61DE6">
              <w:rPr>
                <w:szCs w:val="24"/>
                <w:lang w:val="lt"/>
              </w:rPr>
              <w:t xml:space="preserve">0,02 (dvi šimtosios) procento delspinigius už kiekvieną uždelstą dieną </w:t>
            </w:r>
            <w:r>
              <w:rPr>
                <w:color w:val="000000"/>
                <w:szCs w:val="24"/>
                <w:lang w:val="lt"/>
              </w:rPr>
              <w:t>nuo laiku negrąžintos permokos kainos be PVM.</w:t>
            </w:r>
          </w:p>
          <w:p w14:paraId="472487E6" w14:textId="1C421F6B" w:rsidR="001E3A5F" w:rsidRDefault="001E3A5F" w:rsidP="00C61DE6">
            <w:pPr>
              <w:jc w:val="both"/>
            </w:pPr>
            <w:r w:rsidRPr="0006663E">
              <w:rPr>
                <w:color w:val="000000" w:themeColor="text1"/>
                <w:kern w:val="2"/>
              </w:rPr>
              <w:t xml:space="preserve">9.2.3. Tiekėjas privalo sumokėti Pirkėjui netesybas per </w:t>
            </w:r>
            <w:r w:rsidR="00DE5CF5" w:rsidRPr="0006663E">
              <w:rPr>
                <w:color w:val="000000" w:themeColor="text1"/>
                <w:kern w:val="2"/>
              </w:rPr>
              <w:t xml:space="preserve">30 </w:t>
            </w:r>
            <w:r w:rsidRPr="0006663E">
              <w:rPr>
                <w:color w:val="000000" w:themeColor="text1"/>
                <w:kern w:val="2"/>
              </w:rPr>
              <w:t>(</w:t>
            </w:r>
            <w:r w:rsidR="00DE5CF5" w:rsidRPr="0006663E">
              <w:rPr>
                <w:color w:val="000000" w:themeColor="text1"/>
                <w:kern w:val="2"/>
              </w:rPr>
              <w:t>trisdešimt</w:t>
            </w:r>
            <w:r w:rsidRPr="0006663E">
              <w:rPr>
                <w:color w:val="000000" w:themeColor="text1"/>
                <w:kern w:val="2"/>
              </w:rPr>
              <w:t>)</w:t>
            </w:r>
            <w:r w:rsidRPr="0006663E">
              <w:rPr>
                <w:bCs/>
                <w:color w:val="000000" w:themeColor="text1"/>
                <w:kern w:val="2"/>
                <w:szCs w:val="24"/>
              </w:rPr>
              <w:t xml:space="preserve"> </w:t>
            </w:r>
            <w:r w:rsidRPr="0006663E">
              <w:rPr>
                <w:color w:val="000000" w:themeColor="text1"/>
                <w:kern w:val="2"/>
              </w:rPr>
              <w:t xml:space="preserve">dienų nuo Pirkėjo pareikalavimo, jeigu netesybų suma nėra </w:t>
            </w:r>
            <w:r w:rsidRPr="0006663E">
              <w:rPr>
                <w:color w:val="000000" w:themeColor="text1"/>
              </w:rPr>
              <w:t>išskaitoma iš Tiekėjui mokėtinos sumos.</w:t>
            </w:r>
          </w:p>
        </w:tc>
      </w:tr>
      <w:tr w:rsidR="001E3A5F" w14:paraId="2744FA13" w14:textId="77777777" w:rsidTr="5730F656">
        <w:trPr>
          <w:trHeight w:val="300"/>
        </w:trPr>
        <w:tc>
          <w:tcPr>
            <w:tcW w:w="3094" w:type="dxa"/>
            <w:gridSpan w:val="2"/>
          </w:tcPr>
          <w:p w14:paraId="0C3E67CB" w14:textId="77777777" w:rsidR="001E3A5F" w:rsidRDefault="001E3A5F" w:rsidP="00CE004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A0C06C5" w14:textId="1C09B24A" w:rsidR="001E3A5F" w:rsidRPr="0006663E" w:rsidRDefault="001E3A5F" w:rsidP="00CE0042">
            <w:pPr>
              <w:rPr>
                <w:bCs/>
                <w:color w:val="000000" w:themeColor="text1"/>
                <w:kern w:val="2"/>
                <w:szCs w:val="24"/>
              </w:rPr>
            </w:pPr>
            <w:r w:rsidRPr="0006663E">
              <w:rPr>
                <w:bCs/>
                <w:color w:val="000000" w:themeColor="text1"/>
                <w:kern w:val="2"/>
                <w:szCs w:val="24"/>
              </w:rPr>
              <w:t xml:space="preserve">9.3.1. Nutraukus Sutartį dėl esminio Sutarties pažeidimo, mokama </w:t>
            </w:r>
            <w:r w:rsidR="002E59EA" w:rsidRPr="0006663E">
              <w:rPr>
                <w:bCs/>
                <w:color w:val="000000" w:themeColor="text1"/>
                <w:kern w:val="2"/>
                <w:szCs w:val="24"/>
              </w:rPr>
              <w:t>1000</w:t>
            </w:r>
            <w:r w:rsidRPr="0006663E">
              <w:rPr>
                <w:bCs/>
                <w:color w:val="000000" w:themeColor="text1"/>
                <w:kern w:val="2"/>
                <w:szCs w:val="24"/>
              </w:rPr>
              <w:t xml:space="preserve"> </w:t>
            </w:r>
            <w:r w:rsidR="00F53AE9">
              <w:rPr>
                <w:bCs/>
                <w:color w:val="000000" w:themeColor="text1"/>
                <w:kern w:val="2"/>
                <w:szCs w:val="24"/>
              </w:rPr>
              <w:t xml:space="preserve">(vieno tūkstančio) </w:t>
            </w:r>
            <w:r w:rsidRPr="0006663E">
              <w:rPr>
                <w:bCs/>
                <w:color w:val="000000" w:themeColor="text1"/>
                <w:kern w:val="2"/>
                <w:szCs w:val="24"/>
              </w:rPr>
              <w:t>Eur bauda.</w:t>
            </w:r>
          </w:p>
          <w:p w14:paraId="624B7703" w14:textId="77777777" w:rsidR="001E3A5F" w:rsidRDefault="001E3A5F" w:rsidP="00CE0042">
            <w:pPr>
              <w:rPr>
                <w:bCs/>
                <w:szCs w:val="24"/>
              </w:rPr>
            </w:pPr>
          </w:p>
          <w:p w14:paraId="57F32E53" w14:textId="7EF42D5E" w:rsidR="001E3A5F" w:rsidRDefault="001E3A5F" w:rsidP="00CE0042">
            <w:pPr>
              <w:rPr>
                <w:bCs/>
                <w:kern w:val="2"/>
                <w:szCs w:val="24"/>
              </w:rPr>
            </w:pPr>
          </w:p>
        </w:tc>
      </w:tr>
      <w:tr w:rsidR="001E3A5F" w14:paraId="60C23251" w14:textId="77777777" w:rsidTr="5730F656">
        <w:trPr>
          <w:trHeight w:val="300"/>
        </w:trPr>
        <w:tc>
          <w:tcPr>
            <w:tcW w:w="3094" w:type="dxa"/>
            <w:gridSpan w:val="2"/>
          </w:tcPr>
          <w:p w14:paraId="1C3A6F2A" w14:textId="77777777" w:rsidR="001E3A5F" w:rsidRPr="00C61DE6" w:rsidRDefault="001E3A5F" w:rsidP="00CE0042">
            <w:pPr>
              <w:rPr>
                <w:b/>
                <w:kern w:val="2"/>
                <w:szCs w:val="24"/>
                <w:highlight w:val="yellow"/>
              </w:rPr>
            </w:pPr>
            <w:r w:rsidRPr="003847CB">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E981A7E" w14:textId="18ED0FAF" w:rsidR="0051535D" w:rsidRPr="0006663E" w:rsidRDefault="003847CB" w:rsidP="5730F656">
            <w:pPr>
              <w:rPr>
                <w:color w:val="000000" w:themeColor="text1"/>
                <w:kern w:val="2"/>
              </w:rPr>
            </w:pPr>
            <w:r w:rsidRPr="5730F656">
              <w:rPr>
                <w:color w:val="000000" w:themeColor="text1"/>
                <w:kern w:val="2"/>
              </w:rPr>
              <w:t>300</w:t>
            </w:r>
            <w:r w:rsidR="0051535D" w:rsidRPr="5730F656">
              <w:rPr>
                <w:color w:val="000000" w:themeColor="text1"/>
                <w:kern w:val="2"/>
              </w:rPr>
              <w:t xml:space="preserve"> (</w:t>
            </w:r>
            <w:r w:rsidRPr="5730F656">
              <w:rPr>
                <w:color w:val="000000" w:themeColor="text1"/>
                <w:kern w:val="2"/>
              </w:rPr>
              <w:t>trijų</w:t>
            </w:r>
            <w:r w:rsidR="0051535D" w:rsidRPr="5730F656">
              <w:rPr>
                <w:color w:val="000000" w:themeColor="text1"/>
                <w:kern w:val="2"/>
              </w:rPr>
              <w:t xml:space="preserve"> </w:t>
            </w:r>
            <w:r w:rsidRPr="5730F656">
              <w:rPr>
                <w:color w:val="000000" w:themeColor="text1"/>
                <w:kern w:val="2"/>
              </w:rPr>
              <w:t>šimtų</w:t>
            </w:r>
            <w:r w:rsidR="0051535D" w:rsidRPr="5730F656">
              <w:rPr>
                <w:color w:val="000000" w:themeColor="text1"/>
                <w:kern w:val="2"/>
              </w:rPr>
              <w:t>) Eur</w:t>
            </w:r>
            <w:r w:rsidR="3B8B8EB3" w:rsidRPr="5730F656">
              <w:rPr>
                <w:color w:val="000000" w:themeColor="text1"/>
              </w:rPr>
              <w:t xml:space="preserve"> bauda</w:t>
            </w:r>
          </w:p>
          <w:p w14:paraId="7D1D1BD8" w14:textId="34D39337" w:rsidR="001E3A5F" w:rsidRPr="00E06B09" w:rsidRDefault="001E3A5F" w:rsidP="00CE0042">
            <w:pPr>
              <w:rPr>
                <w:bCs/>
                <w:color w:val="000000"/>
                <w:kern w:val="2"/>
                <w:szCs w:val="24"/>
              </w:rPr>
            </w:pPr>
          </w:p>
        </w:tc>
      </w:tr>
      <w:tr w:rsidR="001E3A5F" w14:paraId="20DD4F7E" w14:textId="77777777" w:rsidTr="5730F656">
        <w:trPr>
          <w:trHeight w:val="300"/>
        </w:trPr>
        <w:tc>
          <w:tcPr>
            <w:tcW w:w="3094" w:type="dxa"/>
            <w:gridSpan w:val="2"/>
          </w:tcPr>
          <w:p w14:paraId="15112937" w14:textId="77777777" w:rsidR="001E3A5F" w:rsidRDefault="001E3A5F" w:rsidP="00CE0042">
            <w:pPr>
              <w:rPr>
                <w:b/>
                <w:kern w:val="2"/>
                <w:szCs w:val="24"/>
              </w:rPr>
            </w:pPr>
            <w:r w:rsidRPr="00C61DE6">
              <w:rPr>
                <w:b/>
                <w:kern w:val="2"/>
                <w:szCs w:val="24"/>
              </w:rPr>
              <w:t>9.5. Tiekėjui taikomos baudos dėl aplinkosauginių ir (arba) socialinių kriterijų nesilaikymo</w:t>
            </w:r>
          </w:p>
        </w:tc>
        <w:tc>
          <w:tcPr>
            <w:tcW w:w="6441" w:type="dxa"/>
            <w:gridSpan w:val="2"/>
          </w:tcPr>
          <w:p w14:paraId="60F9BC44" w14:textId="553D7606" w:rsidR="002B537C" w:rsidRPr="0006663E" w:rsidRDefault="00305F99" w:rsidP="002B537C">
            <w:pPr>
              <w:rPr>
                <w:bCs/>
                <w:color w:val="000000" w:themeColor="text1"/>
                <w:kern w:val="2"/>
                <w:szCs w:val="24"/>
              </w:rPr>
            </w:pPr>
            <w:r>
              <w:rPr>
                <w:color w:val="000000" w:themeColor="text1"/>
              </w:rPr>
              <w:t>Netaikoma</w:t>
            </w:r>
          </w:p>
          <w:p w14:paraId="3648C5E9" w14:textId="262A0760" w:rsidR="001E3A5F" w:rsidRDefault="001E3A5F" w:rsidP="00CE0042">
            <w:pPr>
              <w:rPr>
                <w:bCs/>
                <w:color w:val="4472C4"/>
                <w:kern w:val="2"/>
                <w:szCs w:val="24"/>
              </w:rPr>
            </w:pPr>
          </w:p>
        </w:tc>
      </w:tr>
      <w:tr w:rsidR="001E3A5F" w14:paraId="54FF2B83" w14:textId="77777777" w:rsidTr="5730F656">
        <w:trPr>
          <w:trHeight w:val="300"/>
        </w:trPr>
        <w:tc>
          <w:tcPr>
            <w:tcW w:w="3094" w:type="dxa"/>
            <w:gridSpan w:val="2"/>
          </w:tcPr>
          <w:p w14:paraId="653F5210" w14:textId="77777777" w:rsidR="001E3A5F" w:rsidRDefault="001E3A5F" w:rsidP="00CE0042">
            <w:pPr>
              <w:rPr>
                <w:b/>
                <w:kern w:val="2"/>
                <w:szCs w:val="24"/>
              </w:rPr>
            </w:pPr>
            <w:r>
              <w:rPr>
                <w:b/>
                <w:kern w:val="2"/>
                <w:szCs w:val="24"/>
              </w:rPr>
              <w:t>9.6. Tiekėjui / Pirkėjui taikoma bauda dėl konfidencialumo reikalavimų nesilaikymo</w:t>
            </w:r>
          </w:p>
        </w:tc>
        <w:tc>
          <w:tcPr>
            <w:tcW w:w="6441" w:type="dxa"/>
            <w:gridSpan w:val="2"/>
          </w:tcPr>
          <w:p w14:paraId="7E992A78" w14:textId="01251930" w:rsidR="001E3A5F" w:rsidRDefault="001E3A5F" w:rsidP="00023896">
            <w:pPr>
              <w:rPr>
                <w:bCs/>
                <w:color w:val="4472C4"/>
                <w:kern w:val="2"/>
                <w:szCs w:val="24"/>
              </w:rPr>
            </w:pPr>
            <w:r>
              <w:rPr>
                <w:bCs/>
                <w:kern w:val="2"/>
                <w:szCs w:val="24"/>
              </w:rPr>
              <w:t>Netaikoma</w:t>
            </w:r>
          </w:p>
        </w:tc>
      </w:tr>
      <w:tr w:rsidR="001E3A5F" w14:paraId="07C63F7F" w14:textId="77777777" w:rsidTr="5730F656">
        <w:trPr>
          <w:trHeight w:val="300"/>
        </w:trPr>
        <w:tc>
          <w:tcPr>
            <w:tcW w:w="3094" w:type="dxa"/>
            <w:gridSpan w:val="2"/>
          </w:tcPr>
          <w:p w14:paraId="5C352C69" w14:textId="77777777" w:rsidR="001E3A5F" w:rsidRDefault="001E3A5F" w:rsidP="00CE0042">
            <w:pPr>
              <w:rPr>
                <w:b/>
                <w:kern w:val="2"/>
              </w:rPr>
            </w:pPr>
            <w:r>
              <w:rPr>
                <w:b/>
              </w:rPr>
              <w:t>9.7. Tiekėjui taikomos netesybos dėl pirkimo dokumentuose nustatytų Kokybinių kriterijų nepasiekimo Sutarties vykdymo metu</w:t>
            </w:r>
          </w:p>
        </w:tc>
        <w:tc>
          <w:tcPr>
            <w:tcW w:w="6441" w:type="dxa"/>
            <w:gridSpan w:val="2"/>
          </w:tcPr>
          <w:p w14:paraId="7EF5A097" w14:textId="29D7AFBF" w:rsidR="002C08FD" w:rsidRDefault="001E3A5F" w:rsidP="002C08FD">
            <w:pPr>
              <w:rPr>
                <w:bCs/>
                <w:color w:val="4472C4"/>
                <w:kern w:val="2"/>
                <w:szCs w:val="24"/>
              </w:rPr>
            </w:pPr>
            <w:r>
              <w:rPr>
                <w:bCs/>
                <w:szCs w:val="24"/>
              </w:rPr>
              <w:t>Netaikoma</w:t>
            </w:r>
          </w:p>
          <w:p w14:paraId="1C627243" w14:textId="03A7E18F" w:rsidR="001E3A5F" w:rsidRDefault="001E3A5F" w:rsidP="00CE0042">
            <w:pPr>
              <w:rPr>
                <w:bCs/>
                <w:color w:val="4472C4"/>
                <w:kern w:val="2"/>
                <w:szCs w:val="24"/>
              </w:rPr>
            </w:pPr>
          </w:p>
        </w:tc>
      </w:tr>
      <w:tr w:rsidR="001E3A5F" w14:paraId="1A9ACE25" w14:textId="77777777" w:rsidTr="00C61DE6">
        <w:trPr>
          <w:trHeight w:val="902"/>
        </w:trPr>
        <w:tc>
          <w:tcPr>
            <w:tcW w:w="3094" w:type="dxa"/>
            <w:gridSpan w:val="2"/>
            <w:tcBorders>
              <w:top w:val="single" w:sz="4" w:space="0" w:color="auto"/>
              <w:left w:val="single" w:sz="4" w:space="0" w:color="auto"/>
              <w:bottom w:val="single" w:sz="4" w:space="0" w:color="auto"/>
              <w:right w:val="single" w:sz="4" w:space="0" w:color="auto"/>
            </w:tcBorders>
          </w:tcPr>
          <w:p w14:paraId="5B7EA5BB" w14:textId="77777777" w:rsidR="001E3A5F" w:rsidRDefault="001E3A5F" w:rsidP="00CE004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BBCC56" w14:textId="5FDCD4F9" w:rsidR="001E3A5F" w:rsidRDefault="001E3A5F" w:rsidP="00CE0042">
            <w:pPr>
              <w:rPr>
                <w:bCs/>
                <w:color w:val="4472C4"/>
                <w:kern w:val="2"/>
                <w:szCs w:val="24"/>
              </w:rPr>
            </w:pPr>
            <w:r>
              <w:rPr>
                <w:bCs/>
                <w:kern w:val="2"/>
                <w:szCs w:val="24"/>
              </w:rPr>
              <w:t>Netaikoma</w:t>
            </w:r>
          </w:p>
        </w:tc>
      </w:tr>
      <w:tr w:rsidR="001E3A5F" w14:paraId="79EB2E84" w14:textId="77777777" w:rsidTr="5730F656">
        <w:trPr>
          <w:trHeight w:val="300"/>
        </w:trPr>
        <w:tc>
          <w:tcPr>
            <w:tcW w:w="3094" w:type="dxa"/>
            <w:gridSpan w:val="2"/>
          </w:tcPr>
          <w:p w14:paraId="3FE31F2F" w14:textId="77777777" w:rsidR="001E3A5F" w:rsidRDefault="001E3A5F" w:rsidP="00CE0042">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766B4BE" w14:textId="35A4C470" w:rsidR="001E3A5F" w:rsidRPr="0006663E" w:rsidRDefault="00C455D8" w:rsidP="5730F656">
            <w:pPr>
              <w:rPr>
                <w:color w:val="000000" w:themeColor="text1"/>
                <w:kern w:val="2"/>
              </w:rPr>
            </w:pPr>
            <w:r w:rsidRPr="5730F656">
              <w:rPr>
                <w:color w:val="000000" w:themeColor="text1"/>
                <w:kern w:val="2"/>
              </w:rPr>
              <w:t>1000</w:t>
            </w:r>
            <w:r w:rsidR="001D5116" w:rsidRPr="5730F656">
              <w:rPr>
                <w:color w:val="000000" w:themeColor="text1"/>
                <w:kern w:val="2"/>
              </w:rPr>
              <w:t xml:space="preserve"> (vieno tūkstančio)</w:t>
            </w:r>
            <w:r w:rsidRPr="5730F656">
              <w:rPr>
                <w:color w:val="000000" w:themeColor="text1"/>
                <w:kern w:val="2"/>
              </w:rPr>
              <w:t xml:space="preserve"> Eur</w:t>
            </w:r>
            <w:r w:rsidR="612DEF65" w:rsidRPr="5730F656">
              <w:rPr>
                <w:color w:val="000000" w:themeColor="text1"/>
              </w:rPr>
              <w:t xml:space="preserve"> bauda</w:t>
            </w:r>
          </w:p>
          <w:p w14:paraId="6A30D85A" w14:textId="77777777" w:rsidR="001E3A5F" w:rsidRDefault="001E3A5F" w:rsidP="00CE0042">
            <w:pPr>
              <w:rPr>
                <w:bCs/>
                <w:szCs w:val="24"/>
              </w:rPr>
            </w:pPr>
          </w:p>
          <w:p w14:paraId="6EE8F425" w14:textId="77777777" w:rsidR="001E3A5F" w:rsidRDefault="001E3A5F" w:rsidP="00CE0042">
            <w:pPr>
              <w:rPr>
                <w:bCs/>
                <w:color w:val="4472C4"/>
                <w:kern w:val="2"/>
                <w:szCs w:val="24"/>
              </w:rPr>
            </w:pPr>
          </w:p>
        </w:tc>
      </w:tr>
      <w:tr w:rsidR="001E3A5F" w14:paraId="44873EA7" w14:textId="77777777" w:rsidTr="5730F656">
        <w:trPr>
          <w:trHeight w:val="300"/>
        </w:trPr>
        <w:tc>
          <w:tcPr>
            <w:tcW w:w="3094" w:type="dxa"/>
            <w:gridSpan w:val="2"/>
          </w:tcPr>
          <w:p w14:paraId="4E64808D" w14:textId="77777777" w:rsidR="001E3A5F" w:rsidRDefault="001E3A5F" w:rsidP="00CE004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0A49225" w14:textId="16B9F8A2" w:rsidR="001E3A5F" w:rsidRPr="006A36B7" w:rsidRDefault="009F422A" w:rsidP="5730F656">
            <w:pPr>
              <w:rPr>
                <w:color w:val="000000" w:themeColor="text1"/>
                <w:kern w:val="2"/>
              </w:rPr>
            </w:pPr>
            <w:r w:rsidRPr="006A36B7">
              <w:rPr>
                <w:color w:val="000000" w:themeColor="text1"/>
              </w:rPr>
              <w:t xml:space="preserve">Netaikoma </w:t>
            </w:r>
          </w:p>
        </w:tc>
      </w:tr>
      <w:tr w:rsidR="001E3A5F" w14:paraId="7F88ACD3" w14:textId="77777777" w:rsidTr="5730F656">
        <w:trPr>
          <w:trHeight w:val="300"/>
        </w:trPr>
        <w:tc>
          <w:tcPr>
            <w:tcW w:w="9535" w:type="dxa"/>
            <w:gridSpan w:val="4"/>
          </w:tcPr>
          <w:p w14:paraId="137B62C4" w14:textId="77777777" w:rsidR="001E3A5F" w:rsidRPr="00B9667C" w:rsidRDefault="001E3A5F" w:rsidP="00CE0042">
            <w:pPr>
              <w:jc w:val="center"/>
              <w:rPr>
                <w:color w:val="4472C4"/>
                <w:kern w:val="2"/>
                <w:szCs w:val="24"/>
              </w:rPr>
            </w:pPr>
            <w:r w:rsidRPr="00C61DE6">
              <w:rPr>
                <w:b/>
                <w:kern w:val="2"/>
                <w:szCs w:val="24"/>
              </w:rPr>
              <w:t>10. ESMINĖS SUTARTIES SĄLYGOS</w:t>
            </w:r>
          </w:p>
        </w:tc>
      </w:tr>
      <w:tr w:rsidR="001E3A5F" w14:paraId="4F280401" w14:textId="77777777" w:rsidTr="5730F656">
        <w:trPr>
          <w:trHeight w:val="300"/>
        </w:trPr>
        <w:tc>
          <w:tcPr>
            <w:tcW w:w="3094" w:type="dxa"/>
            <w:gridSpan w:val="2"/>
          </w:tcPr>
          <w:p w14:paraId="395B20A0" w14:textId="097A8AD3" w:rsidR="001E3A5F" w:rsidRDefault="001E3A5F" w:rsidP="5730F656">
            <w:pPr>
              <w:rPr>
                <w:b/>
                <w:bCs/>
                <w:kern w:val="2"/>
                <w:lang w:val="en-US"/>
              </w:rPr>
            </w:pPr>
            <w:r w:rsidRPr="5730F656">
              <w:rPr>
                <w:b/>
                <w:bCs/>
                <w:kern w:val="2"/>
                <w:lang w:val="en-US"/>
              </w:rPr>
              <w:t>10.1</w:t>
            </w:r>
            <w:r w:rsidR="04E56D6C" w:rsidRPr="5730F656">
              <w:rPr>
                <w:b/>
                <w:bCs/>
                <w:lang w:val="en-US"/>
              </w:rPr>
              <w:t>.</w:t>
            </w:r>
            <w:r w:rsidRPr="5730F656">
              <w:rPr>
                <w:b/>
                <w:bCs/>
              </w:rPr>
              <w:t xml:space="preserve"> Esminės Sutarties sąlygos</w:t>
            </w:r>
          </w:p>
        </w:tc>
        <w:tc>
          <w:tcPr>
            <w:tcW w:w="6441" w:type="dxa"/>
            <w:gridSpan w:val="2"/>
          </w:tcPr>
          <w:p w14:paraId="19392135" w14:textId="2F66796D" w:rsidR="001E3A5F" w:rsidRPr="006A36B7" w:rsidRDefault="1D3CFC66" w:rsidP="0006663E">
            <w:pPr>
              <w:pStyle w:val="BodyText"/>
              <w:spacing w:line="240" w:lineRule="auto"/>
              <w:ind w:firstLine="0"/>
              <w:jc w:val="both"/>
              <w:rPr>
                <w:color w:val="000000" w:themeColor="text1"/>
              </w:rPr>
            </w:pPr>
            <w:r w:rsidRPr="006A36B7">
              <w:rPr>
                <w:color w:val="000000" w:themeColor="text1"/>
              </w:rPr>
              <w:t>Paslaugų teikimo terminas (-ai)</w:t>
            </w:r>
            <w:r w:rsidR="0006607F">
              <w:rPr>
                <w:color w:val="000000" w:themeColor="text1"/>
              </w:rPr>
              <w:t>:</w:t>
            </w:r>
          </w:p>
          <w:p w14:paraId="5D959954" w14:textId="6F592FE9" w:rsidR="001E3A5F" w:rsidRPr="006A36B7" w:rsidRDefault="001109C2" w:rsidP="0006663E">
            <w:pPr>
              <w:pStyle w:val="BodyText"/>
              <w:spacing w:line="240" w:lineRule="auto"/>
              <w:ind w:firstLine="0"/>
              <w:jc w:val="both"/>
              <w:rPr>
                <w:color w:val="000000" w:themeColor="text1"/>
              </w:rPr>
            </w:pPr>
            <w:r w:rsidRPr="006A36B7">
              <w:rPr>
                <w:color w:val="000000" w:themeColor="text1"/>
              </w:rPr>
              <w:t>naujienos turi būti teikiamos</w:t>
            </w:r>
            <w:r w:rsidR="00DE6212">
              <w:rPr>
                <w:color w:val="000000" w:themeColor="text1"/>
              </w:rPr>
              <w:t xml:space="preserve"> realiu laiku</w:t>
            </w:r>
            <w:r w:rsidR="00475389">
              <w:rPr>
                <w:color w:val="000000" w:themeColor="text1"/>
              </w:rPr>
              <w:t>,</w:t>
            </w:r>
            <w:r w:rsidRPr="006A36B7">
              <w:rPr>
                <w:color w:val="000000" w:themeColor="text1"/>
              </w:rPr>
              <w:t xml:space="preserve"> 24 valandas per parą, 7 dienas per savaitę (24/7), įskaitant savaitgalius ir švenčių dienas</w:t>
            </w:r>
            <w:r w:rsidR="00BD54FF" w:rsidRPr="006A36B7">
              <w:rPr>
                <w:color w:val="000000" w:themeColor="text1"/>
              </w:rPr>
              <w:t>.</w:t>
            </w:r>
          </w:p>
        </w:tc>
      </w:tr>
      <w:tr w:rsidR="001E3A5F" w14:paraId="2B458A42" w14:textId="77777777" w:rsidTr="5730F656">
        <w:trPr>
          <w:trHeight w:val="300"/>
        </w:trPr>
        <w:tc>
          <w:tcPr>
            <w:tcW w:w="3094" w:type="dxa"/>
            <w:gridSpan w:val="2"/>
          </w:tcPr>
          <w:p w14:paraId="4D2E880F" w14:textId="77777777" w:rsidR="001E3A5F" w:rsidRPr="0018684B" w:rsidRDefault="001E3A5F" w:rsidP="00CE0042">
            <w:pPr>
              <w:rPr>
                <w:b/>
                <w:kern w:val="2"/>
                <w:szCs w:val="24"/>
              </w:rPr>
            </w:pPr>
            <w:r>
              <w:rPr>
                <w:b/>
                <w:bCs/>
                <w:kern w:val="2"/>
                <w:szCs w:val="24"/>
              </w:rPr>
              <w:t>10.2. Dideli arba nuolatiniai esminės Sutarties sąlygos vykdymo trūkumai</w:t>
            </w:r>
          </w:p>
        </w:tc>
        <w:tc>
          <w:tcPr>
            <w:tcW w:w="6441" w:type="dxa"/>
            <w:gridSpan w:val="2"/>
          </w:tcPr>
          <w:p w14:paraId="3D8D0FFC" w14:textId="7FC5E860" w:rsidR="00CD1E39" w:rsidRPr="006A36B7" w:rsidRDefault="00465681" w:rsidP="00CE0042">
            <w:pPr>
              <w:rPr>
                <w:color w:val="000000" w:themeColor="text1"/>
              </w:rPr>
            </w:pPr>
            <w:r w:rsidRPr="006A36B7">
              <w:rPr>
                <w:color w:val="000000" w:themeColor="text1"/>
              </w:rPr>
              <w:t xml:space="preserve">Paslaugų </w:t>
            </w:r>
            <w:r w:rsidR="3132271A" w:rsidRPr="006A36B7">
              <w:rPr>
                <w:color w:val="000000" w:themeColor="text1"/>
              </w:rPr>
              <w:t xml:space="preserve">teikimo </w:t>
            </w:r>
            <w:r w:rsidRPr="006A36B7">
              <w:rPr>
                <w:color w:val="000000" w:themeColor="text1"/>
              </w:rPr>
              <w:t xml:space="preserve">vėlavimas tęsiasi ilgiau nei </w:t>
            </w:r>
            <w:r w:rsidR="00CC49D1" w:rsidRPr="006A36B7">
              <w:rPr>
                <w:color w:val="000000" w:themeColor="text1"/>
              </w:rPr>
              <w:t>72</w:t>
            </w:r>
            <w:r w:rsidRPr="006A36B7">
              <w:rPr>
                <w:color w:val="000000" w:themeColor="text1"/>
              </w:rPr>
              <w:t xml:space="preserve"> valandas.</w:t>
            </w:r>
          </w:p>
          <w:p w14:paraId="0FE6FB5B" w14:textId="3637A402" w:rsidR="001E3A5F" w:rsidRPr="006A36B7" w:rsidRDefault="001E3A5F" w:rsidP="00CE0042">
            <w:pPr>
              <w:rPr>
                <w:color w:val="000000" w:themeColor="text1"/>
              </w:rPr>
            </w:pPr>
          </w:p>
        </w:tc>
      </w:tr>
      <w:tr w:rsidR="001E3A5F" w14:paraId="148B998E" w14:textId="77777777" w:rsidTr="5730F656">
        <w:trPr>
          <w:trHeight w:val="300"/>
        </w:trPr>
        <w:tc>
          <w:tcPr>
            <w:tcW w:w="9535" w:type="dxa"/>
            <w:gridSpan w:val="4"/>
          </w:tcPr>
          <w:p w14:paraId="25D5C24C" w14:textId="77777777" w:rsidR="001E3A5F" w:rsidRDefault="001E3A5F" w:rsidP="00CE0042">
            <w:pPr>
              <w:jc w:val="center"/>
              <w:rPr>
                <w:b/>
                <w:kern w:val="2"/>
                <w:szCs w:val="24"/>
              </w:rPr>
            </w:pPr>
            <w:r>
              <w:rPr>
                <w:b/>
                <w:kern w:val="2"/>
                <w:szCs w:val="24"/>
              </w:rPr>
              <w:t>11. SUTARTIES GALIOJIMAS IR KEITIMAS</w:t>
            </w:r>
          </w:p>
        </w:tc>
      </w:tr>
      <w:tr w:rsidR="001E3A5F" w14:paraId="2D337884" w14:textId="77777777" w:rsidTr="5730F656">
        <w:trPr>
          <w:trHeight w:val="300"/>
        </w:trPr>
        <w:tc>
          <w:tcPr>
            <w:tcW w:w="3094" w:type="dxa"/>
            <w:gridSpan w:val="2"/>
          </w:tcPr>
          <w:p w14:paraId="4A8E9C0D" w14:textId="77777777" w:rsidR="001E3A5F" w:rsidRDefault="001E3A5F" w:rsidP="00CE0042">
            <w:pPr>
              <w:rPr>
                <w:b/>
                <w:kern w:val="2"/>
                <w:szCs w:val="24"/>
              </w:rPr>
            </w:pPr>
            <w:r>
              <w:rPr>
                <w:b/>
                <w:szCs w:val="24"/>
              </w:rPr>
              <w:t>11.1. Sutarties sudarymas ir įsigaliojimas</w:t>
            </w:r>
          </w:p>
        </w:tc>
        <w:tc>
          <w:tcPr>
            <w:tcW w:w="6441" w:type="dxa"/>
            <w:gridSpan w:val="2"/>
          </w:tcPr>
          <w:p w14:paraId="5811A7F1" w14:textId="77777777" w:rsidR="001E3A5F" w:rsidRPr="00E27C01" w:rsidRDefault="001E3A5F" w:rsidP="00C61DE6">
            <w:pPr>
              <w:jc w:val="both"/>
              <w:rPr>
                <w:color w:val="000000" w:themeColor="text1"/>
                <w:kern w:val="2"/>
                <w:szCs w:val="24"/>
              </w:rPr>
            </w:pPr>
            <w:r w:rsidRPr="00E27C01">
              <w:rPr>
                <w:color w:val="000000" w:themeColor="text1"/>
                <w:kern w:val="2"/>
                <w:szCs w:val="24"/>
              </w:rPr>
              <w:t>Ši Sutartis laikoma sudaryta ir įsigalioja nuo Sutarties pasirašymo dienos (antrosios Šalies pasirašymo dieną).</w:t>
            </w:r>
          </w:p>
          <w:p w14:paraId="3D761241" w14:textId="54F32789" w:rsidR="001E3A5F" w:rsidRDefault="001E3A5F" w:rsidP="00C61DE6">
            <w:pPr>
              <w:jc w:val="both"/>
              <w:rPr>
                <w:kern w:val="2"/>
                <w:szCs w:val="24"/>
              </w:rPr>
            </w:pPr>
            <w:r w:rsidRPr="00E27C01">
              <w:rPr>
                <w:color w:val="000000" w:themeColor="text1"/>
                <w:kern w:val="2"/>
                <w:szCs w:val="24"/>
              </w:rPr>
              <w:t>Sutartis galioja iki visiško prievolių įvykdymo (kol bus išnaudota Pradinės Sutarties vertė, bet jos terminas negali būti ilgesnis kaip</w:t>
            </w:r>
            <w:r w:rsidR="00FD3A4B" w:rsidRPr="00E27C01">
              <w:rPr>
                <w:color w:val="000000" w:themeColor="text1"/>
                <w:kern w:val="2"/>
                <w:szCs w:val="24"/>
              </w:rPr>
              <w:t xml:space="preserve"> 36 </w:t>
            </w:r>
            <w:r w:rsidR="00FD3A4B" w:rsidRPr="00E27C01">
              <w:rPr>
                <w:noProof/>
                <w:color w:val="000000" w:themeColor="text1"/>
                <w:szCs w:val="24"/>
              </w:rPr>
              <w:t xml:space="preserve">(trisdešimt šeši) </w:t>
            </w:r>
            <w:r w:rsidR="00FD3A4B" w:rsidRPr="00E27C01">
              <w:rPr>
                <w:color w:val="000000" w:themeColor="text1"/>
                <w:kern w:val="2"/>
                <w:szCs w:val="24"/>
              </w:rPr>
              <w:t>mėnesiai</w:t>
            </w:r>
            <w:r w:rsidR="001449A0">
              <w:rPr>
                <w:color w:val="000000" w:themeColor="text1"/>
                <w:kern w:val="2"/>
                <w:szCs w:val="24"/>
              </w:rPr>
              <w:t>.</w:t>
            </w:r>
          </w:p>
          <w:p w14:paraId="63A0DC62" w14:textId="5CF41F7F" w:rsidR="001E3A5F" w:rsidRDefault="001E3A5F" w:rsidP="00CE0042">
            <w:pPr>
              <w:rPr>
                <w:color w:val="4472C4"/>
                <w:kern w:val="2"/>
                <w:szCs w:val="24"/>
              </w:rPr>
            </w:pPr>
          </w:p>
        </w:tc>
      </w:tr>
      <w:tr w:rsidR="001E3A5F" w14:paraId="205BCF85" w14:textId="77777777" w:rsidTr="5730F656">
        <w:trPr>
          <w:trHeight w:val="300"/>
        </w:trPr>
        <w:tc>
          <w:tcPr>
            <w:tcW w:w="3094" w:type="dxa"/>
            <w:gridSpan w:val="2"/>
          </w:tcPr>
          <w:p w14:paraId="2AA31C6C" w14:textId="77777777" w:rsidR="001E3A5F" w:rsidRDefault="001E3A5F" w:rsidP="00CE0042">
            <w:pPr>
              <w:rPr>
                <w:b/>
                <w:kern w:val="2"/>
                <w:szCs w:val="24"/>
              </w:rPr>
            </w:pPr>
            <w:r>
              <w:rPr>
                <w:b/>
                <w:kern w:val="2"/>
                <w:szCs w:val="24"/>
              </w:rPr>
              <w:t>11.2. Sutarties galiojimo termino pratęsimas</w:t>
            </w:r>
          </w:p>
        </w:tc>
        <w:tc>
          <w:tcPr>
            <w:tcW w:w="6441" w:type="dxa"/>
            <w:gridSpan w:val="2"/>
          </w:tcPr>
          <w:p w14:paraId="4E86251D" w14:textId="5BE2874F" w:rsidR="00E27C01" w:rsidRDefault="001E3A5F" w:rsidP="00E27C01">
            <w:pPr>
              <w:rPr>
                <w:kern w:val="2"/>
                <w:szCs w:val="24"/>
              </w:rPr>
            </w:pPr>
            <w:r>
              <w:rPr>
                <w:kern w:val="2"/>
                <w:szCs w:val="24"/>
              </w:rPr>
              <w:t>Netaikoma</w:t>
            </w:r>
          </w:p>
          <w:p w14:paraId="709F0A52" w14:textId="50DABA4F" w:rsidR="001E3A5F" w:rsidRDefault="001E3A5F" w:rsidP="00CE0042">
            <w:pPr>
              <w:rPr>
                <w:kern w:val="2"/>
                <w:szCs w:val="24"/>
              </w:rPr>
            </w:pPr>
          </w:p>
        </w:tc>
      </w:tr>
      <w:tr w:rsidR="001E3A5F" w14:paraId="733B0EB8" w14:textId="77777777" w:rsidTr="5730F656">
        <w:trPr>
          <w:trHeight w:val="300"/>
        </w:trPr>
        <w:tc>
          <w:tcPr>
            <w:tcW w:w="9535" w:type="dxa"/>
            <w:gridSpan w:val="4"/>
          </w:tcPr>
          <w:p w14:paraId="7D34F229" w14:textId="77777777" w:rsidR="001E3A5F" w:rsidRDefault="001E3A5F" w:rsidP="00CE0042">
            <w:pPr>
              <w:jc w:val="center"/>
              <w:rPr>
                <w:b/>
                <w:kern w:val="2"/>
                <w:szCs w:val="24"/>
              </w:rPr>
            </w:pPr>
            <w:r>
              <w:rPr>
                <w:b/>
                <w:kern w:val="2"/>
                <w:szCs w:val="24"/>
              </w:rPr>
              <w:t>12. SUTARTIES NUTRAUKIMAS</w:t>
            </w:r>
          </w:p>
        </w:tc>
      </w:tr>
      <w:tr w:rsidR="001E3A5F" w14:paraId="481F4C4E" w14:textId="77777777" w:rsidTr="5730F656">
        <w:trPr>
          <w:trHeight w:val="300"/>
        </w:trPr>
        <w:tc>
          <w:tcPr>
            <w:tcW w:w="3058" w:type="dxa"/>
            <w:tcBorders>
              <w:top w:val="single" w:sz="4" w:space="0" w:color="auto"/>
              <w:left w:val="single" w:sz="4" w:space="0" w:color="auto"/>
              <w:bottom w:val="single" w:sz="4" w:space="0" w:color="auto"/>
              <w:right w:val="single" w:sz="4" w:space="0" w:color="auto"/>
            </w:tcBorders>
          </w:tcPr>
          <w:p w14:paraId="3BB0A48D" w14:textId="77777777" w:rsidR="001E3A5F" w:rsidRDefault="001E3A5F" w:rsidP="00CE004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D852669" w14:textId="3E854448" w:rsidR="001E3A5F" w:rsidRDefault="001E3A5F" w:rsidP="00CE0042">
            <w:pPr>
              <w:rPr>
                <w:color w:val="4472C4"/>
                <w:kern w:val="2"/>
                <w:szCs w:val="24"/>
              </w:rPr>
            </w:pPr>
            <w:r w:rsidRPr="5730F656">
              <w:rPr>
                <w:kern w:val="2"/>
              </w:rPr>
              <w:t>Sutartis gali būti nutraukiama rašytiniu Šalių susitarimu arba vienašališkai, Bendrosiose sąlygose ir šiais Specialiosiose sąlygose nurodytais atvejais ir nustatyta tvarka.</w:t>
            </w:r>
          </w:p>
        </w:tc>
      </w:tr>
      <w:tr w:rsidR="001E3A5F" w14:paraId="2E7BE5D4" w14:textId="77777777" w:rsidTr="5730F656">
        <w:trPr>
          <w:trHeight w:val="300"/>
        </w:trPr>
        <w:tc>
          <w:tcPr>
            <w:tcW w:w="3058" w:type="dxa"/>
            <w:tcBorders>
              <w:top w:val="single" w:sz="4" w:space="0" w:color="auto"/>
              <w:left w:val="single" w:sz="4" w:space="0" w:color="auto"/>
              <w:bottom w:val="single" w:sz="4" w:space="0" w:color="auto"/>
              <w:right w:val="single" w:sz="4" w:space="0" w:color="auto"/>
            </w:tcBorders>
          </w:tcPr>
          <w:p w14:paraId="73BF3515" w14:textId="77777777" w:rsidR="001E3A5F" w:rsidRDefault="001E3A5F" w:rsidP="00CE0042">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B680F85" w14:textId="3EAB1FA4" w:rsidR="001E3A5F" w:rsidRPr="0018684B" w:rsidRDefault="001E3A5F" w:rsidP="00CE0042">
            <w:pPr>
              <w:rPr>
                <w:color w:val="000000" w:themeColor="text1"/>
                <w:kern w:val="2"/>
                <w:szCs w:val="24"/>
              </w:rPr>
            </w:pPr>
            <w:r w:rsidRPr="0018684B">
              <w:rPr>
                <w:color w:val="000000" w:themeColor="text1"/>
                <w:kern w:val="2"/>
                <w:szCs w:val="24"/>
              </w:rPr>
              <w:t>12.2.1. jeigu Tiekėjas nevykdo prisiimtų įsipareigojimų už Sutartyje nustatytą Sutarties įkain</w:t>
            </w:r>
            <w:r w:rsidR="00DE4BA4">
              <w:rPr>
                <w:color w:val="000000" w:themeColor="text1"/>
                <w:kern w:val="2"/>
                <w:szCs w:val="24"/>
              </w:rPr>
              <w:t>į</w:t>
            </w:r>
            <w:r w:rsidRPr="0018684B">
              <w:rPr>
                <w:color w:val="000000" w:themeColor="text1"/>
                <w:kern w:val="2"/>
                <w:szCs w:val="24"/>
              </w:rPr>
              <w:t>;</w:t>
            </w:r>
          </w:p>
          <w:p w14:paraId="0FBBAB41" w14:textId="4AA8F157" w:rsidR="001E3A5F" w:rsidRPr="0018684B" w:rsidRDefault="001E3A5F" w:rsidP="00CE0042">
            <w:pPr>
              <w:spacing w:line="257" w:lineRule="auto"/>
              <w:jc w:val="both"/>
              <w:rPr>
                <w:rFonts w:eastAsia="Arial"/>
                <w:color w:val="000000" w:themeColor="text1"/>
                <w:kern w:val="2"/>
                <w:szCs w:val="24"/>
                <w:lang w:val="lt"/>
              </w:rPr>
            </w:pPr>
            <w:r w:rsidRPr="0018684B" w:rsidDel="00DE4BA4">
              <w:rPr>
                <w:rFonts w:eastAsia="Arial"/>
                <w:color w:val="000000" w:themeColor="text1"/>
                <w:kern w:val="2"/>
                <w:szCs w:val="24"/>
                <w:lang w:val="lt"/>
              </w:rPr>
              <w:t>12.2.</w:t>
            </w:r>
            <w:r w:rsidDel="00DE4BA4">
              <w:rPr>
                <w:rFonts w:eastAsia="Arial"/>
                <w:color w:val="000000" w:themeColor="text1"/>
                <w:kern w:val="2"/>
                <w:szCs w:val="24"/>
                <w:lang w:val="lt"/>
              </w:rPr>
              <w:t>2</w:t>
            </w:r>
            <w:r w:rsidRPr="0018684B" w:rsidDel="00DE4BA4">
              <w:rPr>
                <w:rFonts w:eastAsia="Arial"/>
                <w:color w:val="000000" w:themeColor="text1"/>
                <w:kern w:val="2"/>
                <w:szCs w:val="24"/>
                <w:lang w:val="lt"/>
              </w:rPr>
              <w:t>.</w:t>
            </w:r>
            <w:r w:rsidRPr="0018684B">
              <w:rPr>
                <w:rFonts w:eastAsia="Arial"/>
                <w:color w:val="000000" w:themeColor="text1"/>
                <w:kern w:val="2"/>
                <w:szCs w:val="24"/>
                <w:lang w:val="lt"/>
              </w:rPr>
              <w:t xml:space="preserve"> jeigu Tiekėjas nesilaiko Sutartyje nustatytų Paslaugų teikimo terminų 2 (du) kartus iš eilės arba vėluoja suteikti Paslaugas daugiau </w:t>
            </w:r>
            <w:r w:rsidRPr="006129CA">
              <w:rPr>
                <w:rFonts w:eastAsia="Arial"/>
                <w:color w:val="000000" w:themeColor="text1"/>
                <w:kern w:val="2"/>
                <w:szCs w:val="24"/>
                <w:lang w:val="lt"/>
              </w:rPr>
              <w:t>nei</w:t>
            </w:r>
            <w:r w:rsidR="00911ED6" w:rsidRPr="006129CA">
              <w:rPr>
                <w:rFonts w:eastAsia="Arial"/>
                <w:color w:val="000000" w:themeColor="text1"/>
                <w:kern w:val="2"/>
                <w:szCs w:val="24"/>
                <w:lang w:val="lt"/>
              </w:rPr>
              <w:t xml:space="preserve"> 5</w:t>
            </w:r>
            <w:r w:rsidRPr="006129CA">
              <w:rPr>
                <w:rFonts w:eastAsia="Arial"/>
                <w:color w:val="000000" w:themeColor="text1"/>
                <w:kern w:val="2"/>
                <w:szCs w:val="24"/>
                <w:lang w:val="lt"/>
              </w:rPr>
              <w:t xml:space="preserve"> (</w:t>
            </w:r>
            <w:r w:rsidR="00626B03" w:rsidRPr="00C61DE6">
              <w:rPr>
                <w:rFonts w:eastAsia="Arial"/>
                <w:color w:val="000000" w:themeColor="text1"/>
                <w:kern w:val="2"/>
                <w:szCs w:val="24"/>
                <w:lang w:val="lt"/>
              </w:rPr>
              <w:t>penkias</w:t>
            </w:r>
            <w:r w:rsidRPr="006129CA">
              <w:rPr>
                <w:rFonts w:eastAsia="Arial"/>
                <w:color w:val="000000" w:themeColor="text1"/>
                <w:kern w:val="2"/>
                <w:szCs w:val="24"/>
                <w:lang w:val="lt"/>
              </w:rPr>
              <w:t>)</w:t>
            </w:r>
            <w:r w:rsidR="00911ED6" w:rsidRPr="0018684B">
              <w:rPr>
                <w:rFonts w:eastAsia="Arial"/>
                <w:color w:val="000000" w:themeColor="text1"/>
                <w:kern w:val="2"/>
                <w:szCs w:val="24"/>
                <w:lang w:val="lt"/>
              </w:rPr>
              <w:t xml:space="preserve"> darbo dienas</w:t>
            </w:r>
            <w:r w:rsidRPr="0018684B">
              <w:rPr>
                <w:rFonts w:eastAsia="Arial"/>
                <w:color w:val="000000" w:themeColor="text1"/>
                <w:kern w:val="2"/>
                <w:szCs w:val="24"/>
                <w:lang w:val="lt"/>
              </w:rPr>
              <w:t xml:space="preserve"> nuo Sutartyje nustatyto Paslaugų suteikimo termino;</w:t>
            </w:r>
          </w:p>
          <w:p w14:paraId="2DA588BF" w14:textId="47E44366" w:rsidR="001E3A5F" w:rsidRPr="0018684B" w:rsidRDefault="001E3A5F" w:rsidP="00CE0042">
            <w:pPr>
              <w:tabs>
                <w:tab w:val="left" w:pos="567"/>
                <w:tab w:val="left" w:pos="851"/>
                <w:tab w:val="left" w:pos="992"/>
                <w:tab w:val="left" w:pos="1134"/>
              </w:tabs>
              <w:spacing w:line="257" w:lineRule="auto"/>
              <w:jc w:val="both"/>
              <w:rPr>
                <w:rFonts w:eastAsia="Arial"/>
                <w:color w:val="000000" w:themeColor="text1"/>
                <w:kern w:val="2"/>
                <w:szCs w:val="24"/>
                <w:lang w:val="lt"/>
              </w:rPr>
            </w:pPr>
            <w:r w:rsidRPr="0018684B">
              <w:rPr>
                <w:rFonts w:eastAsia="Arial"/>
                <w:color w:val="000000" w:themeColor="text1"/>
                <w:kern w:val="2"/>
                <w:szCs w:val="24"/>
                <w:lang w:val="lt"/>
              </w:rPr>
              <w:t>12.2.</w:t>
            </w:r>
            <w:r w:rsidR="006659CD">
              <w:rPr>
                <w:rFonts w:eastAsia="Arial"/>
                <w:color w:val="000000" w:themeColor="text1"/>
                <w:kern w:val="2"/>
                <w:szCs w:val="24"/>
                <w:lang w:val="lt"/>
              </w:rPr>
              <w:t>3</w:t>
            </w:r>
            <w:r w:rsidRPr="0018684B">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427BE0B4" w14:textId="09B962D6" w:rsidR="001E3A5F" w:rsidRPr="0018684B" w:rsidRDefault="001E3A5F" w:rsidP="00CE0042">
            <w:pPr>
              <w:tabs>
                <w:tab w:val="left" w:pos="567"/>
                <w:tab w:val="left" w:pos="851"/>
                <w:tab w:val="left" w:pos="992"/>
                <w:tab w:val="left" w:pos="1134"/>
              </w:tabs>
              <w:spacing w:line="257" w:lineRule="auto"/>
              <w:jc w:val="both"/>
              <w:rPr>
                <w:rFonts w:eastAsia="Arial"/>
                <w:color w:val="000000" w:themeColor="text1"/>
                <w:kern w:val="2"/>
                <w:szCs w:val="24"/>
                <w:lang w:val="lt"/>
              </w:rPr>
            </w:pPr>
            <w:r w:rsidRPr="0018684B">
              <w:rPr>
                <w:rFonts w:eastAsia="Arial"/>
                <w:color w:val="000000" w:themeColor="text1"/>
                <w:kern w:val="2"/>
                <w:szCs w:val="24"/>
                <w:lang w:val="lt"/>
              </w:rPr>
              <w:t>12.2.</w:t>
            </w:r>
            <w:r w:rsidR="00E77CB5">
              <w:rPr>
                <w:rFonts w:eastAsia="Arial"/>
                <w:color w:val="000000" w:themeColor="text1"/>
                <w:kern w:val="2"/>
                <w:szCs w:val="24"/>
                <w:lang w:val="lt"/>
              </w:rPr>
              <w:t>4</w:t>
            </w:r>
            <w:r w:rsidRPr="0018684B">
              <w:rPr>
                <w:rFonts w:eastAsia="Arial"/>
                <w:color w:val="000000" w:themeColor="text1"/>
                <w:kern w:val="2"/>
                <w:szCs w:val="24"/>
                <w:lang w:val="lt"/>
              </w:rPr>
              <w:t>. Tiekėjas pažeidžia Paslaugų suteikimo terminus ir dėl Paslaugų suteikimo vėlavimo Paslaugos tampa nebereikalingos;</w:t>
            </w:r>
          </w:p>
          <w:p w14:paraId="256820A6" w14:textId="25B8BE9C" w:rsidR="001E3A5F" w:rsidRPr="0018684B" w:rsidRDefault="001E3A5F" w:rsidP="00CE0042">
            <w:pPr>
              <w:tabs>
                <w:tab w:val="left" w:pos="567"/>
                <w:tab w:val="left" w:pos="851"/>
                <w:tab w:val="left" w:pos="992"/>
                <w:tab w:val="left" w:pos="1134"/>
              </w:tabs>
              <w:spacing w:line="257" w:lineRule="auto"/>
              <w:jc w:val="both"/>
              <w:rPr>
                <w:rFonts w:eastAsia="Arial"/>
                <w:color w:val="000000" w:themeColor="text1"/>
                <w:kern w:val="2"/>
                <w:szCs w:val="24"/>
                <w:lang w:val="lt"/>
              </w:rPr>
            </w:pPr>
            <w:r w:rsidRPr="0018684B">
              <w:rPr>
                <w:rFonts w:eastAsia="Arial"/>
                <w:color w:val="000000" w:themeColor="text1"/>
                <w:kern w:val="2"/>
                <w:szCs w:val="24"/>
                <w:lang w:val="lt"/>
              </w:rPr>
              <w:t>12.2.</w:t>
            </w:r>
            <w:r w:rsidR="009E6976">
              <w:rPr>
                <w:rFonts w:eastAsia="Arial"/>
                <w:color w:val="000000" w:themeColor="text1"/>
                <w:kern w:val="2"/>
                <w:szCs w:val="24"/>
                <w:lang w:val="lt"/>
              </w:rPr>
              <w:t>5</w:t>
            </w:r>
            <w:r w:rsidRPr="0018684B">
              <w:rPr>
                <w:rFonts w:eastAsia="Arial"/>
                <w:color w:val="000000" w:themeColor="text1"/>
                <w:kern w:val="2"/>
                <w:szCs w:val="24"/>
                <w:lang w:val="lt"/>
              </w:rPr>
              <w:t>. Tiekėjas daugiau kaip 2 (du) kartus suteikia Paslaugas, kurios neatitinka Sutartyje ir (ar) įstatymuose nustatytų reikalavimų Paslaugoms;</w:t>
            </w:r>
          </w:p>
          <w:p w14:paraId="2E45C051" w14:textId="118E1B63" w:rsidR="001E3A5F" w:rsidRPr="0018684B" w:rsidRDefault="001E3A5F" w:rsidP="00CE0042">
            <w:pPr>
              <w:tabs>
                <w:tab w:val="left" w:pos="567"/>
                <w:tab w:val="left" w:pos="851"/>
                <w:tab w:val="left" w:pos="992"/>
                <w:tab w:val="left" w:pos="1134"/>
              </w:tabs>
              <w:spacing w:line="257" w:lineRule="auto"/>
              <w:jc w:val="both"/>
              <w:rPr>
                <w:rFonts w:eastAsia="Arial"/>
                <w:color w:val="000000" w:themeColor="text1"/>
                <w:kern w:val="2"/>
                <w:szCs w:val="24"/>
                <w:lang w:val="lt"/>
              </w:rPr>
            </w:pPr>
            <w:r w:rsidRPr="003A6BCC" w:rsidDel="009E6976">
              <w:rPr>
                <w:rFonts w:eastAsia="Arial"/>
                <w:color w:val="000000" w:themeColor="text1"/>
                <w:kern w:val="2"/>
                <w:szCs w:val="24"/>
                <w:lang w:val="lt"/>
              </w:rPr>
              <w:t>12.2.</w:t>
            </w:r>
            <w:r w:rsidR="009E6976">
              <w:rPr>
                <w:rFonts w:eastAsia="Arial"/>
                <w:color w:val="000000" w:themeColor="text1"/>
                <w:kern w:val="2"/>
                <w:szCs w:val="24"/>
                <w:lang w:val="lt"/>
              </w:rPr>
              <w:t>6</w:t>
            </w:r>
            <w:r w:rsidRPr="0018684B">
              <w:rPr>
                <w:rFonts w:eastAsia="Arial"/>
                <w:color w:val="000000" w:themeColor="text1"/>
                <w:kern w:val="2"/>
                <w:szCs w:val="24"/>
                <w:lang w:val="lt"/>
              </w:rPr>
              <w:t>. Tiekėjas pažeidžia šios Sutarties nuostatas, reglamentuojančias konkurenciją, intelektinės nuosavybės ar konfidencialios informacijos valdymą;</w:t>
            </w:r>
          </w:p>
          <w:p w14:paraId="38123B5B" w14:textId="6C74430A" w:rsidR="001E3A5F" w:rsidRDefault="001E3A5F" w:rsidP="00CE0042">
            <w:pPr>
              <w:spacing w:line="257" w:lineRule="auto"/>
              <w:rPr>
                <w:rFonts w:eastAsia="Arial"/>
                <w:color w:val="FF0000"/>
                <w:kern w:val="2"/>
                <w:szCs w:val="24"/>
              </w:rPr>
            </w:pPr>
            <w:r w:rsidRPr="003A6BCC" w:rsidDel="009E6976">
              <w:rPr>
                <w:rFonts w:eastAsia="Arial"/>
                <w:color w:val="000000" w:themeColor="text1"/>
                <w:kern w:val="2"/>
                <w:szCs w:val="24"/>
                <w:lang w:val="lt"/>
              </w:rPr>
              <w:lastRenderedPageBreak/>
              <w:t>12.2.</w:t>
            </w:r>
            <w:r w:rsidR="009E6976">
              <w:rPr>
                <w:rFonts w:eastAsia="Arial"/>
                <w:color w:val="000000" w:themeColor="text1"/>
                <w:kern w:val="2"/>
                <w:szCs w:val="24"/>
                <w:lang w:val="lt"/>
              </w:rPr>
              <w:t>7</w:t>
            </w:r>
            <w:r w:rsidRPr="00EE31B9">
              <w:rPr>
                <w:rFonts w:eastAsia="Arial"/>
                <w:color w:val="000000" w:themeColor="text1"/>
                <w:kern w:val="2"/>
                <w:szCs w:val="24"/>
                <w:lang w:val="lt"/>
              </w:rPr>
              <w:t>. Tiekėjas 2 (du) kartus pažeidžia esminę Sutarties sąlygą</w:t>
            </w:r>
            <w:r>
              <w:rPr>
                <w:rFonts w:eastAsia="Arial"/>
                <w:color w:val="FF0000"/>
                <w:kern w:val="2"/>
                <w:szCs w:val="24"/>
                <w:lang w:val="lt"/>
              </w:rPr>
              <w:t>.</w:t>
            </w:r>
          </w:p>
        </w:tc>
      </w:tr>
      <w:tr w:rsidR="001E3A5F" w14:paraId="6C9C1150" w14:textId="77777777" w:rsidTr="5730F656">
        <w:trPr>
          <w:trHeight w:val="300"/>
        </w:trPr>
        <w:tc>
          <w:tcPr>
            <w:tcW w:w="9535" w:type="dxa"/>
            <w:gridSpan w:val="4"/>
          </w:tcPr>
          <w:p w14:paraId="622CD2B3" w14:textId="55B20216" w:rsidR="001E3A5F" w:rsidRDefault="001E3A5F" w:rsidP="00CE0042">
            <w:pPr>
              <w:jc w:val="center"/>
              <w:rPr>
                <w:kern w:val="2"/>
                <w:szCs w:val="24"/>
              </w:rPr>
            </w:pPr>
            <w:r>
              <w:rPr>
                <w:b/>
                <w:kern w:val="2"/>
                <w:szCs w:val="24"/>
              </w:rPr>
              <w:lastRenderedPageBreak/>
              <w:t xml:space="preserve">13. APLINKOS APSAUGOS IR SOCIALINIAI KRITERIJAI </w:t>
            </w:r>
          </w:p>
        </w:tc>
      </w:tr>
      <w:tr w:rsidR="001E3A5F" w14:paraId="6337370F" w14:textId="77777777" w:rsidTr="5730F656">
        <w:trPr>
          <w:trHeight w:val="300"/>
        </w:trPr>
        <w:tc>
          <w:tcPr>
            <w:tcW w:w="3058" w:type="dxa"/>
          </w:tcPr>
          <w:p w14:paraId="3A5126AB" w14:textId="77777777" w:rsidR="001E3A5F" w:rsidRDefault="001E3A5F" w:rsidP="00CE0042">
            <w:pPr>
              <w:rPr>
                <w:b/>
                <w:kern w:val="2"/>
                <w:szCs w:val="24"/>
              </w:rPr>
            </w:pPr>
            <w:r>
              <w:rPr>
                <w:b/>
                <w:kern w:val="2"/>
                <w:szCs w:val="24"/>
              </w:rPr>
              <w:t xml:space="preserve">13.1. Su perkamomis paslaugomis susiję  aplinkos apsaugos kriterijai </w:t>
            </w:r>
          </w:p>
        </w:tc>
        <w:tc>
          <w:tcPr>
            <w:tcW w:w="6477" w:type="dxa"/>
            <w:gridSpan w:val="3"/>
          </w:tcPr>
          <w:p w14:paraId="2C4EB9B6" w14:textId="26B78216" w:rsidR="001E3A5F" w:rsidRDefault="00314FE7" w:rsidP="001822F9">
            <w:pPr>
              <w:rPr>
                <w:kern w:val="2"/>
                <w:szCs w:val="24"/>
              </w:rPr>
            </w:pPr>
            <w:r>
              <w:t xml:space="preserve">Aplinkos apsaugos kriterijai nurodyti </w:t>
            </w:r>
            <w:r w:rsidR="006A4B7A">
              <w:t>T</w:t>
            </w:r>
            <w:r>
              <w:t xml:space="preserve">echninės specifikacijos </w:t>
            </w:r>
            <w:r w:rsidR="006A4B7A">
              <w:t>7 punkte</w:t>
            </w:r>
            <w:r w:rsidR="00B23BD5">
              <w:t>.</w:t>
            </w:r>
          </w:p>
        </w:tc>
      </w:tr>
      <w:tr w:rsidR="001E3A5F" w14:paraId="3EEE80EA" w14:textId="77777777" w:rsidTr="5730F656">
        <w:trPr>
          <w:trHeight w:val="300"/>
        </w:trPr>
        <w:tc>
          <w:tcPr>
            <w:tcW w:w="3058" w:type="dxa"/>
          </w:tcPr>
          <w:p w14:paraId="58482047" w14:textId="77777777" w:rsidR="001E3A5F" w:rsidRDefault="001E3A5F" w:rsidP="00CE0042">
            <w:pPr>
              <w:rPr>
                <w:b/>
                <w:kern w:val="2"/>
                <w:szCs w:val="24"/>
              </w:rPr>
            </w:pPr>
            <w:r>
              <w:rPr>
                <w:b/>
                <w:kern w:val="2"/>
                <w:szCs w:val="24"/>
              </w:rPr>
              <w:t>13.2. Su perkamomis Paslaugomis susiję socialiniai kriterijai</w:t>
            </w:r>
          </w:p>
        </w:tc>
        <w:tc>
          <w:tcPr>
            <w:tcW w:w="6477" w:type="dxa"/>
            <w:gridSpan w:val="3"/>
          </w:tcPr>
          <w:p w14:paraId="3666A08B" w14:textId="77777777" w:rsidR="00C62AC1" w:rsidRPr="00C61DE6" w:rsidRDefault="00C62AC1">
            <w:pPr>
              <w:jc w:val="both"/>
              <w:rPr>
                <w:color w:val="000000" w:themeColor="text1"/>
                <w:kern w:val="2"/>
                <w:szCs w:val="24"/>
                <w:shd w:val="clear" w:color="auto" w:fill="FFFFFF"/>
              </w:rPr>
            </w:pPr>
            <w:r w:rsidRPr="00C61DE6">
              <w:rPr>
                <w:color w:val="000000" w:themeColor="text1"/>
                <w:kern w:val="2"/>
                <w:szCs w:val="24"/>
                <w:shd w:val="clear" w:color="auto" w:fill="FFFFFF"/>
              </w:rPr>
              <w:t>Netaikoma</w:t>
            </w:r>
          </w:p>
          <w:p w14:paraId="4AC33C56" w14:textId="572C3A53" w:rsidR="001E3A5F" w:rsidRDefault="001E3A5F" w:rsidP="00C61DE6">
            <w:pPr>
              <w:jc w:val="both"/>
              <w:rPr>
                <w:color w:val="0070C0"/>
                <w:kern w:val="2"/>
                <w:szCs w:val="24"/>
              </w:rPr>
            </w:pPr>
          </w:p>
        </w:tc>
      </w:tr>
      <w:tr w:rsidR="001E3A5F" w14:paraId="7CBF2AE8" w14:textId="77777777" w:rsidTr="5730F656">
        <w:trPr>
          <w:trHeight w:val="300"/>
        </w:trPr>
        <w:tc>
          <w:tcPr>
            <w:tcW w:w="9535" w:type="dxa"/>
            <w:gridSpan w:val="4"/>
          </w:tcPr>
          <w:p w14:paraId="5ED46A65" w14:textId="77777777" w:rsidR="001E3A5F" w:rsidRDefault="001E3A5F" w:rsidP="00CE0042">
            <w:pPr>
              <w:jc w:val="center"/>
              <w:rPr>
                <w:b/>
                <w:kern w:val="2"/>
                <w:szCs w:val="24"/>
              </w:rPr>
            </w:pPr>
            <w:r>
              <w:rPr>
                <w:b/>
                <w:kern w:val="2"/>
                <w:szCs w:val="24"/>
              </w:rPr>
              <w:t xml:space="preserve">14. BENDRŲJŲ SĄLYGŲ PAKEITIMAI IR PAPILDYMAI </w:t>
            </w:r>
          </w:p>
          <w:p w14:paraId="16029948" w14:textId="2906ED3F" w:rsidR="001E3A5F" w:rsidRDefault="001E3A5F" w:rsidP="00CE0042">
            <w:pPr>
              <w:jc w:val="center"/>
              <w:rPr>
                <w:kern w:val="2"/>
                <w:szCs w:val="24"/>
              </w:rPr>
            </w:pPr>
          </w:p>
        </w:tc>
      </w:tr>
      <w:tr w:rsidR="001E3A5F" w14:paraId="083E521E" w14:textId="77777777" w:rsidTr="5730F656">
        <w:trPr>
          <w:trHeight w:val="300"/>
        </w:trPr>
        <w:tc>
          <w:tcPr>
            <w:tcW w:w="3058" w:type="dxa"/>
          </w:tcPr>
          <w:p w14:paraId="581FCFCB" w14:textId="2AEF0711" w:rsidR="001E3A5F" w:rsidRDefault="001E3A5F" w:rsidP="00CE0042">
            <w:pPr>
              <w:rPr>
                <w:b/>
                <w:kern w:val="2"/>
                <w:szCs w:val="24"/>
              </w:rPr>
            </w:pPr>
            <w:r>
              <w:rPr>
                <w:b/>
                <w:kern w:val="2"/>
                <w:szCs w:val="24"/>
              </w:rPr>
              <w:t>14.</w:t>
            </w:r>
            <w:r w:rsidR="00035520">
              <w:rPr>
                <w:b/>
                <w:kern w:val="2"/>
                <w:szCs w:val="24"/>
              </w:rPr>
              <w:t>1</w:t>
            </w:r>
            <w:r>
              <w:rPr>
                <w:b/>
                <w:kern w:val="2"/>
                <w:szCs w:val="24"/>
              </w:rPr>
              <w:t>.</w:t>
            </w:r>
          </w:p>
        </w:tc>
        <w:tc>
          <w:tcPr>
            <w:tcW w:w="6477" w:type="dxa"/>
            <w:gridSpan w:val="3"/>
          </w:tcPr>
          <w:p w14:paraId="57739595" w14:textId="77777777" w:rsidR="001E3A5F" w:rsidRDefault="001E3A5F" w:rsidP="00CE004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E3A5F" w14:paraId="29A30501" w14:textId="77777777" w:rsidTr="5730F656">
        <w:trPr>
          <w:trHeight w:val="300"/>
        </w:trPr>
        <w:tc>
          <w:tcPr>
            <w:tcW w:w="9535" w:type="dxa"/>
            <w:gridSpan w:val="4"/>
          </w:tcPr>
          <w:p w14:paraId="59E10C55" w14:textId="77777777" w:rsidR="001E3A5F" w:rsidRDefault="001E3A5F" w:rsidP="00CE0042">
            <w:pPr>
              <w:jc w:val="center"/>
              <w:rPr>
                <w:b/>
                <w:kern w:val="2"/>
                <w:szCs w:val="24"/>
              </w:rPr>
            </w:pPr>
            <w:r>
              <w:rPr>
                <w:b/>
                <w:kern w:val="2"/>
                <w:szCs w:val="24"/>
              </w:rPr>
              <w:t>15. SUTARTIES PRIEDAI</w:t>
            </w:r>
          </w:p>
        </w:tc>
      </w:tr>
      <w:tr w:rsidR="001E3A5F" w14:paraId="46602ABE" w14:textId="77777777" w:rsidTr="5730F656">
        <w:trPr>
          <w:trHeight w:val="300"/>
        </w:trPr>
        <w:tc>
          <w:tcPr>
            <w:tcW w:w="3058" w:type="dxa"/>
          </w:tcPr>
          <w:p w14:paraId="6E03AEF5" w14:textId="77777777" w:rsidR="001E3A5F" w:rsidRDefault="001E3A5F" w:rsidP="00CE0042">
            <w:pPr>
              <w:jc w:val="center"/>
              <w:rPr>
                <w:b/>
                <w:kern w:val="2"/>
                <w:szCs w:val="24"/>
              </w:rPr>
            </w:pPr>
            <w:r>
              <w:rPr>
                <w:b/>
                <w:kern w:val="2"/>
                <w:szCs w:val="24"/>
              </w:rPr>
              <w:t>15.1. Priedas Nr. 1</w:t>
            </w:r>
          </w:p>
        </w:tc>
        <w:tc>
          <w:tcPr>
            <w:tcW w:w="6477" w:type="dxa"/>
            <w:gridSpan w:val="3"/>
          </w:tcPr>
          <w:p w14:paraId="1E5BE4AB" w14:textId="3475C6DA" w:rsidR="001E3A5F" w:rsidRPr="002342CE" w:rsidRDefault="00CE4225" w:rsidP="002342CE">
            <w:pPr>
              <w:rPr>
                <w:bCs/>
                <w:kern w:val="2"/>
                <w:szCs w:val="24"/>
              </w:rPr>
            </w:pPr>
            <w:r>
              <w:rPr>
                <w:bCs/>
                <w:kern w:val="2"/>
                <w:szCs w:val="24"/>
              </w:rPr>
              <w:t>„</w:t>
            </w:r>
            <w:r w:rsidR="002F4B62" w:rsidRPr="002342CE">
              <w:rPr>
                <w:bCs/>
                <w:kern w:val="2"/>
                <w:szCs w:val="24"/>
              </w:rPr>
              <w:t>Techninė specifikacija</w:t>
            </w:r>
            <w:r>
              <w:rPr>
                <w:bCs/>
                <w:kern w:val="2"/>
                <w:szCs w:val="24"/>
              </w:rPr>
              <w:t>“</w:t>
            </w:r>
            <w:r w:rsidR="00C03F21">
              <w:rPr>
                <w:bCs/>
                <w:kern w:val="2"/>
                <w:szCs w:val="24"/>
              </w:rPr>
              <w:t>.</w:t>
            </w:r>
          </w:p>
        </w:tc>
      </w:tr>
      <w:tr w:rsidR="001E3A5F" w14:paraId="2E9DB22E" w14:textId="77777777" w:rsidTr="5730F656">
        <w:trPr>
          <w:trHeight w:val="300"/>
        </w:trPr>
        <w:tc>
          <w:tcPr>
            <w:tcW w:w="3058" w:type="dxa"/>
          </w:tcPr>
          <w:p w14:paraId="7254A4D2" w14:textId="77777777" w:rsidR="001E3A5F" w:rsidRDefault="001E3A5F" w:rsidP="00CE0042">
            <w:pPr>
              <w:jc w:val="center"/>
              <w:rPr>
                <w:b/>
                <w:kern w:val="2"/>
                <w:szCs w:val="24"/>
              </w:rPr>
            </w:pPr>
            <w:r>
              <w:rPr>
                <w:b/>
                <w:kern w:val="2"/>
                <w:szCs w:val="24"/>
              </w:rPr>
              <w:t>15.2. Priedas Nr. 2</w:t>
            </w:r>
          </w:p>
        </w:tc>
        <w:tc>
          <w:tcPr>
            <w:tcW w:w="6477" w:type="dxa"/>
            <w:gridSpan w:val="3"/>
          </w:tcPr>
          <w:p w14:paraId="3443F869" w14:textId="21875EB9" w:rsidR="001E3A5F" w:rsidRPr="002342CE" w:rsidRDefault="00CE4225" w:rsidP="002342CE">
            <w:pPr>
              <w:rPr>
                <w:bCs/>
                <w:kern w:val="2"/>
                <w:szCs w:val="24"/>
              </w:rPr>
            </w:pPr>
            <w:r>
              <w:rPr>
                <w:bCs/>
                <w:kern w:val="2"/>
                <w:szCs w:val="24"/>
              </w:rPr>
              <w:t>„</w:t>
            </w:r>
            <w:r w:rsidR="006D630B">
              <w:rPr>
                <w:bCs/>
                <w:kern w:val="2"/>
                <w:szCs w:val="24"/>
              </w:rPr>
              <w:t>P</w:t>
            </w:r>
            <w:r w:rsidR="00EF69F5">
              <w:rPr>
                <w:bCs/>
                <w:kern w:val="2"/>
                <w:szCs w:val="24"/>
              </w:rPr>
              <w:t>asiū</w:t>
            </w:r>
            <w:r>
              <w:rPr>
                <w:bCs/>
                <w:kern w:val="2"/>
                <w:szCs w:val="24"/>
              </w:rPr>
              <w:t>lymas“</w:t>
            </w:r>
            <w:r w:rsidR="00C03F21">
              <w:rPr>
                <w:bCs/>
                <w:kern w:val="2"/>
                <w:szCs w:val="24"/>
              </w:rPr>
              <w:t>.</w:t>
            </w:r>
          </w:p>
        </w:tc>
      </w:tr>
      <w:tr w:rsidR="001E3A5F" w14:paraId="2E5A7FBA" w14:textId="77777777" w:rsidTr="5730F656">
        <w:tc>
          <w:tcPr>
            <w:tcW w:w="9535" w:type="dxa"/>
            <w:gridSpan w:val="4"/>
          </w:tcPr>
          <w:p w14:paraId="5A8EAB9D" w14:textId="77777777" w:rsidR="001E3A5F" w:rsidRDefault="001E3A5F" w:rsidP="00CE0042">
            <w:pPr>
              <w:jc w:val="center"/>
              <w:rPr>
                <w:b/>
                <w:kern w:val="2"/>
                <w:szCs w:val="24"/>
              </w:rPr>
            </w:pPr>
            <w:r>
              <w:rPr>
                <w:b/>
                <w:kern w:val="2"/>
                <w:szCs w:val="24"/>
              </w:rPr>
              <w:t>16. ŠALIŲ ATSTOVŲ PARAŠAI</w:t>
            </w:r>
          </w:p>
        </w:tc>
      </w:tr>
      <w:tr w:rsidR="001E3A5F" w14:paraId="50E01A92" w14:textId="77777777" w:rsidTr="5730F656">
        <w:tc>
          <w:tcPr>
            <w:tcW w:w="5224" w:type="dxa"/>
            <w:gridSpan w:val="3"/>
          </w:tcPr>
          <w:p w14:paraId="60E2C64E" w14:textId="77777777" w:rsidR="001E3A5F" w:rsidRDefault="001E3A5F" w:rsidP="00CE0042">
            <w:pPr>
              <w:jc w:val="center"/>
              <w:rPr>
                <w:b/>
                <w:kern w:val="2"/>
                <w:szCs w:val="24"/>
              </w:rPr>
            </w:pPr>
            <w:r>
              <w:rPr>
                <w:b/>
                <w:kern w:val="2"/>
                <w:szCs w:val="24"/>
              </w:rPr>
              <w:t>PIRKĖJAS</w:t>
            </w:r>
          </w:p>
        </w:tc>
        <w:tc>
          <w:tcPr>
            <w:tcW w:w="4311" w:type="dxa"/>
          </w:tcPr>
          <w:p w14:paraId="76DE7FF7" w14:textId="77777777" w:rsidR="001E3A5F" w:rsidRDefault="001E3A5F" w:rsidP="00CE0042">
            <w:pPr>
              <w:jc w:val="center"/>
              <w:rPr>
                <w:b/>
                <w:kern w:val="2"/>
                <w:szCs w:val="24"/>
              </w:rPr>
            </w:pPr>
            <w:r>
              <w:rPr>
                <w:b/>
                <w:kern w:val="2"/>
                <w:szCs w:val="24"/>
              </w:rPr>
              <w:t>TIEKĖJAS</w:t>
            </w:r>
          </w:p>
        </w:tc>
      </w:tr>
      <w:tr w:rsidR="001E3A5F" w14:paraId="1052D899" w14:textId="77777777" w:rsidTr="5730F656">
        <w:tc>
          <w:tcPr>
            <w:tcW w:w="5224" w:type="dxa"/>
            <w:gridSpan w:val="3"/>
          </w:tcPr>
          <w:p w14:paraId="406825FC" w14:textId="77777777" w:rsidR="001E3A5F" w:rsidRDefault="001E3A5F" w:rsidP="00CE0042">
            <w:pPr>
              <w:jc w:val="center"/>
              <w:rPr>
                <w:color w:val="4472C4"/>
                <w:kern w:val="2"/>
                <w:szCs w:val="24"/>
              </w:rPr>
            </w:pPr>
            <w:r>
              <w:rPr>
                <w:color w:val="4472C4"/>
                <w:kern w:val="2"/>
                <w:szCs w:val="24"/>
              </w:rPr>
              <w:t>(nurodomos atstovo pareigos, vardas, pavardė)</w:t>
            </w:r>
          </w:p>
        </w:tc>
        <w:tc>
          <w:tcPr>
            <w:tcW w:w="4311" w:type="dxa"/>
          </w:tcPr>
          <w:p w14:paraId="7686114E" w14:textId="77777777" w:rsidR="001E3A5F" w:rsidRDefault="001E3A5F" w:rsidP="00CE0042">
            <w:pPr>
              <w:jc w:val="center"/>
              <w:rPr>
                <w:b/>
                <w:kern w:val="2"/>
                <w:szCs w:val="24"/>
              </w:rPr>
            </w:pPr>
            <w:r>
              <w:rPr>
                <w:color w:val="4472C4"/>
                <w:kern w:val="2"/>
                <w:szCs w:val="24"/>
              </w:rPr>
              <w:t>(nurodomos atstovo pareigos, vardas, pavardė)</w:t>
            </w:r>
          </w:p>
        </w:tc>
      </w:tr>
      <w:tr w:rsidR="001E3A5F" w14:paraId="4326FAD4" w14:textId="77777777" w:rsidTr="5730F656">
        <w:tc>
          <w:tcPr>
            <w:tcW w:w="5224" w:type="dxa"/>
            <w:gridSpan w:val="3"/>
          </w:tcPr>
          <w:p w14:paraId="554C116A" w14:textId="77777777" w:rsidR="001E3A5F" w:rsidRDefault="001E3A5F" w:rsidP="00CE0042">
            <w:pPr>
              <w:jc w:val="center"/>
              <w:rPr>
                <w:b/>
                <w:color w:val="4472C4"/>
                <w:kern w:val="2"/>
                <w:szCs w:val="24"/>
              </w:rPr>
            </w:pPr>
          </w:p>
          <w:p w14:paraId="6244F34F" w14:textId="77777777" w:rsidR="001E3A5F" w:rsidRDefault="001E3A5F" w:rsidP="00CE0042">
            <w:pPr>
              <w:jc w:val="center"/>
              <w:rPr>
                <w:b/>
                <w:color w:val="4472C4"/>
                <w:kern w:val="2"/>
                <w:szCs w:val="24"/>
              </w:rPr>
            </w:pPr>
            <w:r>
              <w:rPr>
                <w:b/>
                <w:color w:val="4472C4"/>
                <w:kern w:val="2"/>
                <w:szCs w:val="24"/>
              </w:rPr>
              <w:t>(parašas)</w:t>
            </w:r>
          </w:p>
          <w:p w14:paraId="0A371BCF" w14:textId="77777777" w:rsidR="001E3A5F" w:rsidRDefault="001E3A5F" w:rsidP="00CE0042">
            <w:pPr>
              <w:jc w:val="center"/>
              <w:rPr>
                <w:b/>
                <w:color w:val="4472C4"/>
                <w:kern w:val="2"/>
                <w:szCs w:val="24"/>
              </w:rPr>
            </w:pPr>
          </w:p>
          <w:p w14:paraId="7F327C35" w14:textId="77777777" w:rsidR="001E3A5F" w:rsidRDefault="001E3A5F" w:rsidP="00CE0042">
            <w:pPr>
              <w:jc w:val="center"/>
              <w:rPr>
                <w:b/>
                <w:color w:val="4472C4"/>
                <w:kern w:val="2"/>
                <w:szCs w:val="24"/>
              </w:rPr>
            </w:pPr>
          </w:p>
        </w:tc>
        <w:tc>
          <w:tcPr>
            <w:tcW w:w="4311" w:type="dxa"/>
          </w:tcPr>
          <w:p w14:paraId="4ED3FD4E" w14:textId="77777777" w:rsidR="001E3A5F" w:rsidRDefault="001E3A5F" w:rsidP="00CE0042">
            <w:pPr>
              <w:jc w:val="center"/>
              <w:rPr>
                <w:b/>
                <w:color w:val="4472C4"/>
                <w:kern w:val="2"/>
                <w:szCs w:val="24"/>
              </w:rPr>
            </w:pPr>
          </w:p>
          <w:p w14:paraId="35A98383" w14:textId="77777777" w:rsidR="001E3A5F" w:rsidRDefault="001E3A5F" w:rsidP="00CE0042">
            <w:pPr>
              <w:jc w:val="center"/>
              <w:rPr>
                <w:b/>
                <w:color w:val="4472C4"/>
                <w:kern w:val="2"/>
                <w:szCs w:val="24"/>
              </w:rPr>
            </w:pPr>
            <w:r>
              <w:rPr>
                <w:b/>
                <w:color w:val="4472C4"/>
                <w:kern w:val="2"/>
                <w:szCs w:val="24"/>
              </w:rPr>
              <w:t>(parašas)</w:t>
            </w:r>
          </w:p>
        </w:tc>
      </w:tr>
    </w:tbl>
    <w:p w14:paraId="552F1E25" w14:textId="4CB9D3E1" w:rsidR="007A4CA6" w:rsidRDefault="007A4CA6" w:rsidP="0006663E">
      <w:pPr>
        <w:tabs>
          <w:tab w:val="left" w:pos="5400"/>
        </w:tabs>
        <w:textAlignment w:val="center"/>
      </w:pPr>
    </w:p>
    <w:sectPr w:rsidR="007A4CA6" w:rsidSect="001E3A5F">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A66DB"/>
    <w:multiLevelType w:val="hybridMultilevel"/>
    <w:tmpl w:val="7DB2B38E"/>
    <w:lvl w:ilvl="0" w:tplc="F70C527A">
      <w:start w:val="1"/>
      <w:numFmt w:val="decimal"/>
      <w:lvlText w:val="%1."/>
      <w:lvlJc w:val="left"/>
      <w:pPr>
        <w:ind w:left="1020" w:hanging="360"/>
      </w:pPr>
    </w:lvl>
    <w:lvl w:ilvl="1" w:tplc="7006F95A">
      <w:start w:val="1"/>
      <w:numFmt w:val="decimal"/>
      <w:lvlText w:val="%2."/>
      <w:lvlJc w:val="left"/>
      <w:pPr>
        <w:ind w:left="1020" w:hanging="360"/>
      </w:pPr>
    </w:lvl>
    <w:lvl w:ilvl="2" w:tplc="9D100B2A">
      <w:start w:val="1"/>
      <w:numFmt w:val="decimal"/>
      <w:lvlText w:val="%3."/>
      <w:lvlJc w:val="left"/>
      <w:pPr>
        <w:ind w:left="1020" w:hanging="360"/>
      </w:pPr>
    </w:lvl>
    <w:lvl w:ilvl="3" w:tplc="C358B262">
      <w:start w:val="1"/>
      <w:numFmt w:val="decimal"/>
      <w:lvlText w:val="%4."/>
      <w:lvlJc w:val="left"/>
      <w:pPr>
        <w:ind w:left="1020" w:hanging="360"/>
      </w:pPr>
    </w:lvl>
    <w:lvl w:ilvl="4" w:tplc="E912DEB4">
      <w:start w:val="1"/>
      <w:numFmt w:val="decimal"/>
      <w:lvlText w:val="%5."/>
      <w:lvlJc w:val="left"/>
      <w:pPr>
        <w:ind w:left="1020" w:hanging="360"/>
      </w:pPr>
    </w:lvl>
    <w:lvl w:ilvl="5" w:tplc="5C0A411C">
      <w:start w:val="1"/>
      <w:numFmt w:val="decimal"/>
      <w:lvlText w:val="%6."/>
      <w:lvlJc w:val="left"/>
      <w:pPr>
        <w:ind w:left="1020" w:hanging="360"/>
      </w:pPr>
    </w:lvl>
    <w:lvl w:ilvl="6" w:tplc="570CE480">
      <w:start w:val="1"/>
      <w:numFmt w:val="decimal"/>
      <w:lvlText w:val="%7."/>
      <w:lvlJc w:val="left"/>
      <w:pPr>
        <w:ind w:left="1020" w:hanging="360"/>
      </w:pPr>
    </w:lvl>
    <w:lvl w:ilvl="7" w:tplc="A3C090FC">
      <w:start w:val="1"/>
      <w:numFmt w:val="decimal"/>
      <w:lvlText w:val="%8."/>
      <w:lvlJc w:val="left"/>
      <w:pPr>
        <w:ind w:left="1020" w:hanging="360"/>
      </w:pPr>
    </w:lvl>
    <w:lvl w:ilvl="8" w:tplc="774C26AC">
      <w:start w:val="1"/>
      <w:numFmt w:val="decimal"/>
      <w:lvlText w:val="%9."/>
      <w:lvlJc w:val="left"/>
      <w:pPr>
        <w:ind w:left="1020" w:hanging="360"/>
      </w:pPr>
    </w:lvl>
  </w:abstractNum>
  <w:num w:numId="1" w16cid:durableId="1959022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F"/>
    <w:rsid w:val="00016B2D"/>
    <w:rsid w:val="00023896"/>
    <w:rsid w:val="00024161"/>
    <w:rsid w:val="00026466"/>
    <w:rsid w:val="000311DB"/>
    <w:rsid w:val="00031614"/>
    <w:rsid w:val="000326B7"/>
    <w:rsid w:val="000353E7"/>
    <w:rsid w:val="00035520"/>
    <w:rsid w:val="00035B27"/>
    <w:rsid w:val="000425DC"/>
    <w:rsid w:val="00052539"/>
    <w:rsid w:val="00056635"/>
    <w:rsid w:val="000640D4"/>
    <w:rsid w:val="0006483F"/>
    <w:rsid w:val="0006607F"/>
    <w:rsid w:val="00066109"/>
    <w:rsid w:val="0006663E"/>
    <w:rsid w:val="0007302C"/>
    <w:rsid w:val="00080335"/>
    <w:rsid w:val="00081405"/>
    <w:rsid w:val="00090E69"/>
    <w:rsid w:val="00091B6D"/>
    <w:rsid w:val="000A454B"/>
    <w:rsid w:val="000B61B5"/>
    <w:rsid w:val="000B6816"/>
    <w:rsid w:val="000B70AD"/>
    <w:rsid w:val="000C1B9D"/>
    <w:rsid w:val="000C5F00"/>
    <w:rsid w:val="000D0FBF"/>
    <w:rsid w:val="000D4EDF"/>
    <w:rsid w:val="000D7BD3"/>
    <w:rsid w:val="000E1FC8"/>
    <w:rsid w:val="000F2612"/>
    <w:rsid w:val="000F26C9"/>
    <w:rsid w:val="000F62B2"/>
    <w:rsid w:val="000F74F7"/>
    <w:rsid w:val="0010402F"/>
    <w:rsid w:val="0010577A"/>
    <w:rsid w:val="00110971"/>
    <w:rsid w:val="001109C2"/>
    <w:rsid w:val="0011109C"/>
    <w:rsid w:val="00111A7B"/>
    <w:rsid w:val="001152CA"/>
    <w:rsid w:val="00115D55"/>
    <w:rsid w:val="0012037D"/>
    <w:rsid w:val="001215EA"/>
    <w:rsid w:val="00123AE1"/>
    <w:rsid w:val="00127BF4"/>
    <w:rsid w:val="0013295D"/>
    <w:rsid w:val="00133C6B"/>
    <w:rsid w:val="001341B3"/>
    <w:rsid w:val="001449A0"/>
    <w:rsid w:val="00152BAF"/>
    <w:rsid w:val="00152DF6"/>
    <w:rsid w:val="00161414"/>
    <w:rsid w:val="0016377B"/>
    <w:rsid w:val="00177DB5"/>
    <w:rsid w:val="001815B2"/>
    <w:rsid w:val="001822F9"/>
    <w:rsid w:val="0018684B"/>
    <w:rsid w:val="00195380"/>
    <w:rsid w:val="001A519D"/>
    <w:rsid w:val="001B0A8D"/>
    <w:rsid w:val="001B26E6"/>
    <w:rsid w:val="001C41B7"/>
    <w:rsid w:val="001C4A4B"/>
    <w:rsid w:val="001D5116"/>
    <w:rsid w:val="001E25CD"/>
    <w:rsid w:val="001E3A5F"/>
    <w:rsid w:val="001E3BC7"/>
    <w:rsid w:val="001E6233"/>
    <w:rsid w:val="001F0657"/>
    <w:rsid w:val="001F5948"/>
    <w:rsid w:val="002004F0"/>
    <w:rsid w:val="00200FEC"/>
    <w:rsid w:val="00205BBB"/>
    <w:rsid w:val="00221200"/>
    <w:rsid w:val="002247FF"/>
    <w:rsid w:val="002268AA"/>
    <w:rsid w:val="00233595"/>
    <w:rsid w:val="002342CE"/>
    <w:rsid w:val="002411D1"/>
    <w:rsid w:val="00247516"/>
    <w:rsid w:val="00252E87"/>
    <w:rsid w:val="0025735F"/>
    <w:rsid w:val="00263DF9"/>
    <w:rsid w:val="0026742D"/>
    <w:rsid w:val="00267FD5"/>
    <w:rsid w:val="00270E43"/>
    <w:rsid w:val="00290947"/>
    <w:rsid w:val="00291B37"/>
    <w:rsid w:val="00293111"/>
    <w:rsid w:val="00294594"/>
    <w:rsid w:val="002A5967"/>
    <w:rsid w:val="002A7697"/>
    <w:rsid w:val="002B214D"/>
    <w:rsid w:val="002B3FBB"/>
    <w:rsid w:val="002B537C"/>
    <w:rsid w:val="002C08FD"/>
    <w:rsid w:val="002C1954"/>
    <w:rsid w:val="002C2300"/>
    <w:rsid w:val="002C319E"/>
    <w:rsid w:val="002D0765"/>
    <w:rsid w:val="002D0CBD"/>
    <w:rsid w:val="002D28F5"/>
    <w:rsid w:val="002E3372"/>
    <w:rsid w:val="002E41B6"/>
    <w:rsid w:val="002E5947"/>
    <w:rsid w:val="002E59EA"/>
    <w:rsid w:val="002F002A"/>
    <w:rsid w:val="002F0031"/>
    <w:rsid w:val="002F4B62"/>
    <w:rsid w:val="00303F0D"/>
    <w:rsid w:val="00305F99"/>
    <w:rsid w:val="003066F3"/>
    <w:rsid w:val="00314FE7"/>
    <w:rsid w:val="00321B2B"/>
    <w:rsid w:val="00327F6C"/>
    <w:rsid w:val="00331717"/>
    <w:rsid w:val="00331941"/>
    <w:rsid w:val="00335374"/>
    <w:rsid w:val="00335848"/>
    <w:rsid w:val="003479D4"/>
    <w:rsid w:val="00350786"/>
    <w:rsid w:val="003513F8"/>
    <w:rsid w:val="00351ABD"/>
    <w:rsid w:val="00351B23"/>
    <w:rsid w:val="00352B18"/>
    <w:rsid w:val="00353BAA"/>
    <w:rsid w:val="00361CFE"/>
    <w:rsid w:val="00373B03"/>
    <w:rsid w:val="00376633"/>
    <w:rsid w:val="00377762"/>
    <w:rsid w:val="003847CB"/>
    <w:rsid w:val="00386FF9"/>
    <w:rsid w:val="003937F7"/>
    <w:rsid w:val="00393F26"/>
    <w:rsid w:val="00394B5A"/>
    <w:rsid w:val="0039728E"/>
    <w:rsid w:val="003A6BCC"/>
    <w:rsid w:val="003B52B4"/>
    <w:rsid w:val="003B5DD7"/>
    <w:rsid w:val="003C57E4"/>
    <w:rsid w:val="003D09CB"/>
    <w:rsid w:val="003D41E7"/>
    <w:rsid w:val="003D697E"/>
    <w:rsid w:val="003E5226"/>
    <w:rsid w:val="003F0A9A"/>
    <w:rsid w:val="003F5C82"/>
    <w:rsid w:val="004065C7"/>
    <w:rsid w:val="00413F48"/>
    <w:rsid w:val="00421F73"/>
    <w:rsid w:val="0042283A"/>
    <w:rsid w:val="00432642"/>
    <w:rsid w:val="00444D55"/>
    <w:rsid w:val="00445065"/>
    <w:rsid w:val="00463171"/>
    <w:rsid w:val="004636D1"/>
    <w:rsid w:val="00465681"/>
    <w:rsid w:val="00467E6F"/>
    <w:rsid w:val="00474918"/>
    <w:rsid w:val="00475389"/>
    <w:rsid w:val="00477D6B"/>
    <w:rsid w:val="00490289"/>
    <w:rsid w:val="004962E7"/>
    <w:rsid w:val="00497F10"/>
    <w:rsid w:val="004A3D60"/>
    <w:rsid w:val="004A63E3"/>
    <w:rsid w:val="004A772B"/>
    <w:rsid w:val="004B29CE"/>
    <w:rsid w:val="004B54C7"/>
    <w:rsid w:val="004C2289"/>
    <w:rsid w:val="004C3A15"/>
    <w:rsid w:val="004D192F"/>
    <w:rsid w:val="004F4392"/>
    <w:rsid w:val="005037DC"/>
    <w:rsid w:val="00514988"/>
    <w:rsid w:val="0051535D"/>
    <w:rsid w:val="00520B18"/>
    <w:rsid w:val="00527144"/>
    <w:rsid w:val="00530F01"/>
    <w:rsid w:val="00531D76"/>
    <w:rsid w:val="005358A5"/>
    <w:rsid w:val="00535AF4"/>
    <w:rsid w:val="0053779C"/>
    <w:rsid w:val="00543EA1"/>
    <w:rsid w:val="005458E1"/>
    <w:rsid w:val="0055172D"/>
    <w:rsid w:val="0056009A"/>
    <w:rsid w:val="005601BE"/>
    <w:rsid w:val="00562B51"/>
    <w:rsid w:val="00565560"/>
    <w:rsid w:val="00570DE0"/>
    <w:rsid w:val="005923DC"/>
    <w:rsid w:val="00596AD5"/>
    <w:rsid w:val="005A141A"/>
    <w:rsid w:val="005A1C1B"/>
    <w:rsid w:val="005A6854"/>
    <w:rsid w:val="005B2A9D"/>
    <w:rsid w:val="005B3800"/>
    <w:rsid w:val="005B62E8"/>
    <w:rsid w:val="005B7B0A"/>
    <w:rsid w:val="005C3188"/>
    <w:rsid w:val="005C548E"/>
    <w:rsid w:val="005D62D4"/>
    <w:rsid w:val="005E0DA4"/>
    <w:rsid w:val="005E0F1E"/>
    <w:rsid w:val="005E75EC"/>
    <w:rsid w:val="005E784E"/>
    <w:rsid w:val="006104F1"/>
    <w:rsid w:val="006129CA"/>
    <w:rsid w:val="00616101"/>
    <w:rsid w:val="00625002"/>
    <w:rsid w:val="00626B03"/>
    <w:rsid w:val="00626D65"/>
    <w:rsid w:val="00632873"/>
    <w:rsid w:val="00634D19"/>
    <w:rsid w:val="00644A2B"/>
    <w:rsid w:val="0064747F"/>
    <w:rsid w:val="00661223"/>
    <w:rsid w:val="006659CD"/>
    <w:rsid w:val="006662D1"/>
    <w:rsid w:val="00666DA8"/>
    <w:rsid w:val="00674984"/>
    <w:rsid w:val="00675E77"/>
    <w:rsid w:val="00676EC8"/>
    <w:rsid w:val="00682920"/>
    <w:rsid w:val="00683516"/>
    <w:rsid w:val="00683B13"/>
    <w:rsid w:val="00696122"/>
    <w:rsid w:val="00696544"/>
    <w:rsid w:val="006A36B7"/>
    <w:rsid w:val="006A4B7A"/>
    <w:rsid w:val="006B2355"/>
    <w:rsid w:val="006B777D"/>
    <w:rsid w:val="006B7E6B"/>
    <w:rsid w:val="006C4825"/>
    <w:rsid w:val="006C6983"/>
    <w:rsid w:val="006D2885"/>
    <w:rsid w:val="006D630B"/>
    <w:rsid w:val="006E018E"/>
    <w:rsid w:val="006E3B68"/>
    <w:rsid w:val="006F08FC"/>
    <w:rsid w:val="006F1319"/>
    <w:rsid w:val="006F4197"/>
    <w:rsid w:val="006F6562"/>
    <w:rsid w:val="006F78AF"/>
    <w:rsid w:val="007011FB"/>
    <w:rsid w:val="00702DEA"/>
    <w:rsid w:val="00722B2E"/>
    <w:rsid w:val="00724ADF"/>
    <w:rsid w:val="00724B0B"/>
    <w:rsid w:val="007251FA"/>
    <w:rsid w:val="0072765F"/>
    <w:rsid w:val="007329E4"/>
    <w:rsid w:val="00741682"/>
    <w:rsid w:val="007474D4"/>
    <w:rsid w:val="0075222B"/>
    <w:rsid w:val="00756A3D"/>
    <w:rsid w:val="00760306"/>
    <w:rsid w:val="00760A52"/>
    <w:rsid w:val="007641F9"/>
    <w:rsid w:val="0076770A"/>
    <w:rsid w:val="00776EE4"/>
    <w:rsid w:val="0077785B"/>
    <w:rsid w:val="00782FA2"/>
    <w:rsid w:val="007A0E77"/>
    <w:rsid w:val="007A4743"/>
    <w:rsid w:val="007A4CA6"/>
    <w:rsid w:val="007A708D"/>
    <w:rsid w:val="007A7F4D"/>
    <w:rsid w:val="007B3DA9"/>
    <w:rsid w:val="007B4489"/>
    <w:rsid w:val="007B6E99"/>
    <w:rsid w:val="007C3DC9"/>
    <w:rsid w:val="007C63DE"/>
    <w:rsid w:val="007D62F9"/>
    <w:rsid w:val="007E0AD7"/>
    <w:rsid w:val="007E37FD"/>
    <w:rsid w:val="007E3EC2"/>
    <w:rsid w:val="007F57F5"/>
    <w:rsid w:val="007F77B6"/>
    <w:rsid w:val="00804D0D"/>
    <w:rsid w:val="00813496"/>
    <w:rsid w:val="0081519F"/>
    <w:rsid w:val="00816306"/>
    <w:rsid w:val="008223CD"/>
    <w:rsid w:val="00824AB2"/>
    <w:rsid w:val="00826E03"/>
    <w:rsid w:val="0082775D"/>
    <w:rsid w:val="00832DDC"/>
    <w:rsid w:val="00834E4E"/>
    <w:rsid w:val="00835A9F"/>
    <w:rsid w:val="00840EE5"/>
    <w:rsid w:val="008415D3"/>
    <w:rsid w:val="00841A49"/>
    <w:rsid w:val="008448CD"/>
    <w:rsid w:val="008455B9"/>
    <w:rsid w:val="008507E6"/>
    <w:rsid w:val="00860C69"/>
    <w:rsid w:val="008624BD"/>
    <w:rsid w:val="00867260"/>
    <w:rsid w:val="00870F92"/>
    <w:rsid w:val="00877D62"/>
    <w:rsid w:val="008805CF"/>
    <w:rsid w:val="0088448C"/>
    <w:rsid w:val="008A297D"/>
    <w:rsid w:val="008B4839"/>
    <w:rsid w:val="008B54A7"/>
    <w:rsid w:val="008C0D7D"/>
    <w:rsid w:val="008C53A9"/>
    <w:rsid w:val="008C712B"/>
    <w:rsid w:val="008D333B"/>
    <w:rsid w:val="008D4CCE"/>
    <w:rsid w:val="008E1053"/>
    <w:rsid w:val="008E178F"/>
    <w:rsid w:val="008E5A68"/>
    <w:rsid w:val="008F3066"/>
    <w:rsid w:val="008F4FA3"/>
    <w:rsid w:val="008F532A"/>
    <w:rsid w:val="008F5C29"/>
    <w:rsid w:val="008F7724"/>
    <w:rsid w:val="009037BE"/>
    <w:rsid w:val="00903A85"/>
    <w:rsid w:val="0090562A"/>
    <w:rsid w:val="00905E85"/>
    <w:rsid w:val="00906103"/>
    <w:rsid w:val="009076BE"/>
    <w:rsid w:val="00911ED6"/>
    <w:rsid w:val="0091235B"/>
    <w:rsid w:val="00913FDF"/>
    <w:rsid w:val="00914885"/>
    <w:rsid w:val="009242C9"/>
    <w:rsid w:val="00924A76"/>
    <w:rsid w:val="00925352"/>
    <w:rsid w:val="00931F2A"/>
    <w:rsid w:val="009327E9"/>
    <w:rsid w:val="00936D72"/>
    <w:rsid w:val="00936DDB"/>
    <w:rsid w:val="00937D9A"/>
    <w:rsid w:val="00946BE5"/>
    <w:rsid w:val="00947783"/>
    <w:rsid w:val="00950CC4"/>
    <w:rsid w:val="009515B2"/>
    <w:rsid w:val="00951FBD"/>
    <w:rsid w:val="00953A77"/>
    <w:rsid w:val="00957608"/>
    <w:rsid w:val="00957CF1"/>
    <w:rsid w:val="00964C51"/>
    <w:rsid w:val="0097584A"/>
    <w:rsid w:val="00987CA5"/>
    <w:rsid w:val="0099026E"/>
    <w:rsid w:val="00992F11"/>
    <w:rsid w:val="009930A9"/>
    <w:rsid w:val="00993B70"/>
    <w:rsid w:val="00995DB2"/>
    <w:rsid w:val="009A16E6"/>
    <w:rsid w:val="009A1AF4"/>
    <w:rsid w:val="009A2610"/>
    <w:rsid w:val="009A6289"/>
    <w:rsid w:val="009C444C"/>
    <w:rsid w:val="009C53DD"/>
    <w:rsid w:val="009D21C1"/>
    <w:rsid w:val="009D309D"/>
    <w:rsid w:val="009D79A5"/>
    <w:rsid w:val="009E1C82"/>
    <w:rsid w:val="009E2E96"/>
    <w:rsid w:val="009E3123"/>
    <w:rsid w:val="009E44F5"/>
    <w:rsid w:val="009E6976"/>
    <w:rsid w:val="009F2212"/>
    <w:rsid w:val="009F422A"/>
    <w:rsid w:val="009F450A"/>
    <w:rsid w:val="00A10C6C"/>
    <w:rsid w:val="00A1141C"/>
    <w:rsid w:val="00A12DE0"/>
    <w:rsid w:val="00A13541"/>
    <w:rsid w:val="00A13D9D"/>
    <w:rsid w:val="00A2198A"/>
    <w:rsid w:val="00A33E08"/>
    <w:rsid w:val="00A35864"/>
    <w:rsid w:val="00A443D3"/>
    <w:rsid w:val="00A448B6"/>
    <w:rsid w:val="00A46B6D"/>
    <w:rsid w:val="00A50395"/>
    <w:rsid w:val="00A537D9"/>
    <w:rsid w:val="00A567C1"/>
    <w:rsid w:val="00A5722E"/>
    <w:rsid w:val="00A63725"/>
    <w:rsid w:val="00A646BE"/>
    <w:rsid w:val="00A75EB3"/>
    <w:rsid w:val="00A908A5"/>
    <w:rsid w:val="00A91B08"/>
    <w:rsid w:val="00A938F4"/>
    <w:rsid w:val="00A97C69"/>
    <w:rsid w:val="00AA3C93"/>
    <w:rsid w:val="00AA3CBC"/>
    <w:rsid w:val="00AA62FE"/>
    <w:rsid w:val="00AC2D3D"/>
    <w:rsid w:val="00AC5A88"/>
    <w:rsid w:val="00AC65E4"/>
    <w:rsid w:val="00AD166D"/>
    <w:rsid w:val="00AD24C8"/>
    <w:rsid w:val="00AD3992"/>
    <w:rsid w:val="00AD4422"/>
    <w:rsid w:val="00AD78BB"/>
    <w:rsid w:val="00AE512C"/>
    <w:rsid w:val="00AE7344"/>
    <w:rsid w:val="00AE735A"/>
    <w:rsid w:val="00AF0577"/>
    <w:rsid w:val="00AF0609"/>
    <w:rsid w:val="00AF28D8"/>
    <w:rsid w:val="00AF3957"/>
    <w:rsid w:val="00AF3CCF"/>
    <w:rsid w:val="00AF4128"/>
    <w:rsid w:val="00AF46F0"/>
    <w:rsid w:val="00AF48C5"/>
    <w:rsid w:val="00AF52C0"/>
    <w:rsid w:val="00AF65E9"/>
    <w:rsid w:val="00B17CCA"/>
    <w:rsid w:val="00B22ABF"/>
    <w:rsid w:val="00B23BD5"/>
    <w:rsid w:val="00B30EAB"/>
    <w:rsid w:val="00B321F6"/>
    <w:rsid w:val="00B366C6"/>
    <w:rsid w:val="00B409B9"/>
    <w:rsid w:val="00B55E76"/>
    <w:rsid w:val="00B679A3"/>
    <w:rsid w:val="00B71A90"/>
    <w:rsid w:val="00B7719C"/>
    <w:rsid w:val="00B85FE7"/>
    <w:rsid w:val="00B961F8"/>
    <w:rsid w:val="00B9667C"/>
    <w:rsid w:val="00BA30F7"/>
    <w:rsid w:val="00BA6178"/>
    <w:rsid w:val="00BB005A"/>
    <w:rsid w:val="00BB5449"/>
    <w:rsid w:val="00BC0E15"/>
    <w:rsid w:val="00BC1590"/>
    <w:rsid w:val="00BC174E"/>
    <w:rsid w:val="00BC2E4E"/>
    <w:rsid w:val="00BC7D45"/>
    <w:rsid w:val="00BD323A"/>
    <w:rsid w:val="00BD43D2"/>
    <w:rsid w:val="00BD54FF"/>
    <w:rsid w:val="00BD6B56"/>
    <w:rsid w:val="00BE58A0"/>
    <w:rsid w:val="00C03D17"/>
    <w:rsid w:val="00C03F21"/>
    <w:rsid w:val="00C05335"/>
    <w:rsid w:val="00C152BC"/>
    <w:rsid w:val="00C15E4F"/>
    <w:rsid w:val="00C17EDB"/>
    <w:rsid w:val="00C235A7"/>
    <w:rsid w:val="00C24E1A"/>
    <w:rsid w:val="00C3758D"/>
    <w:rsid w:val="00C455D8"/>
    <w:rsid w:val="00C545F2"/>
    <w:rsid w:val="00C55586"/>
    <w:rsid w:val="00C61DE6"/>
    <w:rsid w:val="00C62AC1"/>
    <w:rsid w:val="00C639F9"/>
    <w:rsid w:val="00C82782"/>
    <w:rsid w:val="00C85E77"/>
    <w:rsid w:val="00C86109"/>
    <w:rsid w:val="00C97729"/>
    <w:rsid w:val="00CA4BA2"/>
    <w:rsid w:val="00CA5A8E"/>
    <w:rsid w:val="00CA717B"/>
    <w:rsid w:val="00CC16B7"/>
    <w:rsid w:val="00CC49D1"/>
    <w:rsid w:val="00CC5052"/>
    <w:rsid w:val="00CD0D86"/>
    <w:rsid w:val="00CD1E39"/>
    <w:rsid w:val="00CD40C5"/>
    <w:rsid w:val="00CD78D0"/>
    <w:rsid w:val="00CE0042"/>
    <w:rsid w:val="00CE2DA5"/>
    <w:rsid w:val="00CE4225"/>
    <w:rsid w:val="00CF01A6"/>
    <w:rsid w:val="00CF23F4"/>
    <w:rsid w:val="00CF3B29"/>
    <w:rsid w:val="00CF416E"/>
    <w:rsid w:val="00CF6742"/>
    <w:rsid w:val="00D073B8"/>
    <w:rsid w:val="00D15032"/>
    <w:rsid w:val="00D15206"/>
    <w:rsid w:val="00D15C98"/>
    <w:rsid w:val="00D16984"/>
    <w:rsid w:val="00D2573A"/>
    <w:rsid w:val="00D26D46"/>
    <w:rsid w:val="00D339FA"/>
    <w:rsid w:val="00D34234"/>
    <w:rsid w:val="00D35E6A"/>
    <w:rsid w:val="00D4080F"/>
    <w:rsid w:val="00D40E1F"/>
    <w:rsid w:val="00D42A58"/>
    <w:rsid w:val="00D60086"/>
    <w:rsid w:val="00D6603E"/>
    <w:rsid w:val="00D703AB"/>
    <w:rsid w:val="00D71B17"/>
    <w:rsid w:val="00D77032"/>
    <w:rsid w:val="00D907CF"/>
    <w:rsid w:val="00D912A3"/>
    <w:rsid w:val="00D915CD"/>
    <w:rsid w:val="00D94B71"/>
    <w:rsid w:val="00D969B3"/>
    <w:rsid w:val="00DA0A4B"/>
    <w:rsid w:val="00DA2471"/>
    <w:rsid w:val="00DA7E02"/>
    <w:rsid w:val="00DB3DD1"/>
    <w:rsid w:val="00DB4199"/>
    <w:rsid w:val="00DB4D11"/>
    <w:rsid w:val="00DC0493"/>
    <w:rsid w:val="00DC0B6D"/>
    <w:rsid w:val="00DC47C2"/>
    <w:rsid w:val="00DC4FD6"/>
    <w:rsid w:val="00DC683F"/>
    <w:rsid w:val="00DC6F33"/>
    <w:rsid w:val="00DD6305"/>
    <w:rsid w:val="00DD6771"/>
    <w:rsid w:val="00DE4BA4"/>
    <w:rsid w:val="00DE50CE"/>
    <w:rsid w:val="00DE5CF5"/>
    <w:rsid w:val="00DE6212"/>
    <w:rsid w:val="00DE686A"/>
    <w:rsid w:val="00DE79A2"/>
    <w:rsid w:val="00DF426D"/>
    <w:rsid w:val="00E01B22"/>
    <w:rsid w:val="00E06B09"/>
    <w:rsid w:val="00E11C94"/>
    <w:rsid w:val="00E151E9"/>
    <w:rsid w:val="00E25109"/>
    <w:rsid w:val="00E264F0"/>
    <w:rsid w:val="00E27C01"/>
    <w:rsid w:val="00E44BCA"/>
    <w:rsid w:val="00E4500C"/>
    <w:rsid w:val="00E50F13"/>
    <w:rsid w:val="00E77CB5"/>
    <w:rsid w:val="00E77E36"/>
    <w:rsid w:val="00E87CBD"/>
    <w:rsid w:val="00EB15BD"/>
    <w:rsid w:val="00EB3FF0"/>
    <w:rsid w:val="00EB476A"/>
    <w:rsid w:val="00EB5145"/>
    <w:rsid w:val="00EB5F31"/>
    <w:rsid w:val="00EC0982"/>
    <w:rsid w:val="00EC77DA"/>
    <w:rsid w:val="00ED637B"/>
    <w:rsid w:val="00EE061E"/>
    <w:rsid w:val="00EE20EA"/>
    <w:rsid w:val="00EE31B9"/>
    <w:rsid w:val="00EE7490"/>
    <w:rsid w:val="00EF3DDB"/>
    <w:rsid w:val="00EF69F5"/>
    <w:rsid w:val="00EF7275"/>
    <w:rsid w:val="00EF7E37"/>
    <w:rsid w:val="00F00EA4"/>
    <w:rsid w:val="00F27AE9"/>
    <w:rsid w:val="00F31A17"/>
    <w:rsid w:val="00F348CC"/>
    <w:rsid w:val="00F42A28"/>
    <w:rsid w:val="00F4383A"/>
    <w:rsid w:val="00F45FA9"/>
    <w:rsid w:val="00F5316D"/>
    <w:rsid w:val="00F53AE9"/>
    <w:rsid w:val="00F6190F"/>
    <w:rsid w:val="00F64A30"/>
    <w:rsid w:val="00F64D59"/>
    <w:rsid w:val="00F65F94"/>
    <w:rsid w:val="00F80171"/>
    <w:rsid w:val="00F8199F"/>
    <w:rsid w:val="00F82521"/>
    <w:rsid w:val="00F83F18"/>
    <w:rsid w:val="00F85EBF"/>
    <w:rsid w:val="00F949DA"/>
    <w:rsid w:val="00F9767D"/>
    <w:rsid w:val="00FA0C82"/>
    <w:rsid w:val="00FB11B0"/>
    <w:rsid w:val="00FB1431"/>
    <w:rsid w:val="00FC6850"/>
    <w:rsid w:val="00FD03D5"/>
    <w:rsid w:val="00FD3A4B"/>
    <w:rsid w:val="00FD5063"/>
    <w:rsid w:val="00FD669B"/>
    <w:rsid w:val="00FE443C"/>
    <w:rsid w:val="00FF103E"/>
    <w:rsid w:val="00FF3C36"/>
    <w:rsid w:val="036CE31D"/>
    <w:rsid w:val="04E56D6C"/>
    <w:rsid w:val="0E256C93"/>
    <w:rsid w:val="0E5CFE3D"/>
    <w:rsid w:val="111A5E6A"/>
    <w:rsid w:val="113DA609"/>
    <w:rsid w:val="16447508"/>
    <w:rsid w:val="1836F636"/>
    <w:rsid w:val="1D3CFC66"/>
    <w:rsid w:val="29E815F1"/>
    <w:rsid w:val="2A0297C0"/>
    <w:rsid w:val="3132271A"/>
    <w:rsid w:val="341F72F8"/>
    <w:rsid w:val="35E04CC4"/>
    <w:rsid w:val="3B8B8EB3"/>
    <w:rsid w:val="4181DF07"/>
    <w:rsid w:val="5730F656"/>
    <w:rsid w:val="5CDA4817"/>
    <w:rsid w:val="612DEF65"/>
    <w:rsid w:val="62DEF9B3"/>
    <w:rsid w:val="66FEE428"/>
    <w:rsid w:val="672ECF68"/>
    <w:rsid w:val="69722118"/>
    <w:rsid w:val="6C07A43B"/>
    <w:rsid w:val="6C3657AF"/>
    <w:rsid w:val="6D98D289"/>
    <w:rsid w:val="71C9277C"/>
    <w:rsid w:val="71D1EC51"/>
    <w:rsid w:val="7362B6B5"/>
    <w:rsid w:val="74AD286D"/>
    <w:rsid w:val="74CFA5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DCED0"/>
  <w15:chartTrackingRefBased/>
  <w15:docId w15:val="{BF2B7558-844E-49DB-BC3E-8241587E5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A5F"/>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1E3A5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E3A5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E3A5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E3A5F"/>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1E3A5F"/>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1E3A5F"/>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1E3A5F"/>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1E3A5F"/>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1E3A5F"/>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3A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3A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3A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3A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3A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3A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3A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3A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3A5F"/>
    <w:rPr>
      <w:rFonts w:eastAsiaTheme="majorEastAsia" w:cstheme="majorBidi"/>
      <w:color w:val="272727" w:themeColor="text1" w:themeTint="D8"/>
    </w:rPr>
  </w:style>
  <w:style w:type="paragraph" w:styleId="Title">
    <w:name w:val="Title"/>
    <w:basedOn w:val="Normal"/>
    <w:next w:val="Normal"/>
    <w:link w:val="TitleChar"/>
    <w:uiPriority w:val="10"/>
    <w:qFormat/>
    <w:rsid w:val="001E3A5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E3A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3A5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E3A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3A5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1E3A5F"/>
    <w:rPr>
      <w:i/>
      <w:iCs/>
      <w:color w:val="404040" w:themeColor="text1" w:themeTint="BF"/>
    </w:rPr>
  </w:style>
  <w:style w:type="paragraph" w:styleId="ListParagraph">
    <w:name w:val="List Paragraph"/>
    <w:basedOn w:val="Normal"/>
    <w:uiPriority w:val="34"/>
    <w:qFormat/>
    <w:rsid w:val="001E3A5F"/>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1E3A5F"/>
    <w:rPr>
      <w:i/>
      <w:iCs/>
      <w:color w:val="0F4761" w:themeColor="accent1" w:themeShade="BF"/>
    </w:rPr>
  </w:style>
  <w:style w:type="paragraph" w:styleId="IntenseQuote">
    <w:name w:val="Intense Quote"/>
    <w:basedOn w:val="Normal"/>
    <w:next w:val="Normal"/>
    <w:link w:val="IntenseQuoteChar"/>
    <w:uiPriority w:val="30"/>
    <w:qFormat/>
    <w:rsid w:val="001E3A5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1E3A5F"/>
    <w:rPr>
      <w:i/>
      <w:iCs/>
      <w:color w:val="0F4761" w:themeColor="accent1" w:themeShade="BF"/>
    </w:rPr>
  </w:style>
  <w:style w:type="character" w:styleId="IntenseReference">
    <w:name w:val="Intense Reference"/>
    <w:basedOn w:val="DefaultParagraphFont"/>
    <w:uiPriority w:val="32"/>
    <w:qFormat/>
    <w:rsid w:val="001E3A5F"/>
    <w:rPr>
      <w:b/>
      <w:bCs/>
      <w:smallCaps/>
      <w:color w:val="0F4761" w:themeColor="accent1" w:themeShade="BF"/>
      <w:spacing w:val="5"/>
    </w:rPr>
  </w:style>
  <w:style w:type="character" w:styleId="PlaceholderText">
    <w:name w:val="Placeholder Text"/>
    <w:basedOn w:val="DefaultParagraphFont"/>
    <w:uiPriority w:val="99"/>
    <w:qFormat/>
    <w:rsid w:val="001E3A5F"/>
    <w:rPr>
      <w:color w:val="808080"/>
    </w:rPr>
  </w:style>
  <w:style w:type="character" w:styleId="CommentReference">
    <w:name w:val="annotation reference"/>
    <w:basedOn w:val="DefaultParagraphFont"/>
    <w:uiPriority w:val="99"/>
    <w:semiHidden/>
    <w:unhideWhenUsed/>
    <w:rsid w:val="000D0FBF"/>
    <w:rPr>
      <w:sz w:val="16"/>
      <w:szCs w:val="16"/>
    </w:rPr>
  </w:style>
  <w:style w:type="paragraph" w:styleId="CommentText">
    <w:name w:val="annotation text"/>
    <w:basedOn w:val="Normal"/>
    <w:link w:val="CommentTextChar"/>
    <w:uiPriority w:val="99"/>
    <w:unhideWhenUsed/>
    <w:rsid w:val="000D0FBF"/>
    <w:rPr>
      <w:sz w:val="20"/>
    </w:rPr>
  </w:style>
  <w:style w:type="character" w:customStyle="1" w:styleId="CommentTextChar">
    <w:name w:val="Comment Text Char"/>
    <w:basedOn w:val="DefaultParagraphFont"/>
    <w:link w:val="CommentText"/>
    <w:uiPriority w:val="99"/>
    <w:rsid w:val="000D0FB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D0FBF"/>
    <w:rPr>
      <w:b/>
      <w:bCs/>
    </w:rPr>
  </w:style>
  <w:style w:type="character" w:customStyle="1" w:styleId="CommentSubjectChar">
    <w:name w:val="Comment Subject Char"/>
    <w:basedOn w:val="CommentTextChar"/>
    <w:link w:val="CommentSubject"/>
    <w:uiPriority w:val="99"/>
    <w:semiHidden/>
    <w:rsid w:val="000D0FBF"/>
    <w:rPr>
      <w:rFonts w:ascii="Times New Roman" w:eastAsia="Times New Roman" w:hAnsi="Times New Roman" w:cs="Times New Roman"/>
      <w:b/>
      <w:bCs/>
      <w:kern w:val="0"/>
      <w:sz w:val="20"/>
      <w:szCs w:val="20"/>
      <w14:ligatures w14:val="none"/>
    </w:rPr>
  </w:style>
  <w:style w:type="paragraph" w:styleId="BodyText">
    <w:name w:val="Body Text"/>
    <w:basedOn w:val="Normal"/>
    <w:link w:val="BodyTextChar"/>
    <w:rsid w:val="00531D76"/>
    <w:pPr>
      <w:spacing w:line="360" w:lineRule="auto"/>
      <w:ind w:firstLine="1298"/>
    </w:pPr>
  </w:style>
  <w:style w:type="character" w:customStyle="1" w:styleId="BodyTextChar">
    <w:name w:val="Body Text Char"/>
    <w:basedOn w:val="DefaultParagraphFont"/>
    <w:link w:val="BodyText"/>
    <w:rsid w:val="00531D76"/>
    <w:rPr>
      <w:rFonts w:ascii="Times New Roman" w:eastAsia="Times New Roman" w:hAnsi="Times New Roman" w:cs="Times New Roman"/>
      <w:kern w:val="0"/>
      <w:szCs w:val="20"/>
      <w14:ligatures w14:val="none"/>
    </w:rPr>
  </w:style>
  <w:style w:type="character" w:styleId="Hyperlink">
    <w:name w:val="Hyperlink"/>
    <w:basedOn w:val="DefaultParagraphFont"/>
    <w:unhideWhenUsed/>
    <w:rsid w:val="00531D76"/>
    <w:rPr>
      <w:color w:val="467886" w:themeColor="hyperlink"/>
      <w:u w:val="single"/>
    </w:rPr>
  </w:style>
  <w:style w:type="paragraph" w:styleId="Revision">
    <w:name w:val="Revision"/>
    <w:hidden/>
    <w:uiPriority w:val="99"/>
    <w:semiHidden/>
    <w:rsid w:val="007641F9"/>
    <w:pPr>
      <w:spacing w:after="0" w:line="240" w:lineRule="auto"/>
    </w:pPr>
    <w:rPr>
      <w:rFonts w:ascii="Times New Roman" w:eastAsia="Times New Roman" w:hAnsi="Times New Roman" w:cs="Times New Roman"/>
      <w:kern w:val="0"/>
      <w:szCs w:val="20"/>
      <w14:ligatures w14:val="none"/>
    </w:rPr>
  </w:style>
  <w:style w:type="character" w:customStyle="1" w:styleId="Style13">
    <w:name w:val="Style13"/>
    <w:basedOn w:val="DefaultParagraphFont"/>
    <w:uiPriority w:val="1"/>
    <w:rsid w:val="00A91B08"/>
    <w:rPr>
      <w:rFonts w:ascii="Cambria" w:hAnsi="Cambria"/>
      <w:b w:val="0"/>
      <w:i w:val="0"/>
      <w:color w:val="auto"/>
      <w:sz w:val="24"/>
    </w:rPr>
  </w:style>
  <w:style w:type="character" w:customStyle="1" w:styleId="Stilius4">
    <w:name w:val="Stilius4"/>
    <w:basedOn w:val="DefaultParagraphFont"/>
    <w:uiPriority w:val="1"/>
    <w:rsid w:val="00C235A7"/>
    <w:rPr>
      <w:rFonts w:ascii="Cambria" w:hAnsi="Cambria"/>
      <w:b w:val="0"/>
      <w:i w:val="0"/>
      <w:caps w:val="0"/>
      <w:smallCaps w:val="0"/>
      <w:strike w:val="0"/>
      <w:dstrike w:val="0"/>
      <w:vanish w:val="0"/>
      <w:color w:val="auto"/>
      <w:sz w:val="24"/>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2E60576BA1468A9C926C64DD38543D"/>
        <w:category>
          <w:name w:val="Bendrosios nuostatos"/>
          <w:gallery w:val="placeholder"/>
        </w:category>
        <w:types>
          <w:type w:val="bbPlcHdr"/>
        </w:types>
        <w:behaviors>
          <w:behavior w:val="content"/>
        </w:behaviors>
        <w:guid w:val="{E3922B23-8637-4A43-AF90-FC51B70D4A73}"/>
      </w:docPartPr>
      <w:docPartBody>
        <w:p w:rsidR="00B46402" w:rsidRDefault="00A75EB3" w:rsidP="00A75EB3">
          <w:pPr>
            <w:pStyle w:val="352E60576BA1468A9C926C64DD38543D"/>
          </w:pPr>
          <w:r w:rsidRPr="009F3907">
            <w:rPr>
              <w:rStyle w:val="PlaceholderText"/>
              <w:color w:val="C00000"/>
            </w:rPr>
            <w:t>/pasirinkti</w:t>
          </w:r>
          <w:r>
            <w:rPr>
              <w:rStyle w:val="PlaceholderText"/>
              <w:color w:val="C00000"/>
            </w:rPr>
            <w:t>,</w:t>
          </w:r>
          <w:r w:rsidRPr="009F3907">
            <w:rPr>
              <w:rStyle w:val="PlaceholderText"/>
              <w:color w:val="C00000"/>
            </w:rPr>
            <w:t xml:space="preserve"> priklausomai nuo tiekėjo, kurio pasiūlymas pri</w:t>
          </w:r>
          <w:r>
            <w:rPr>
              <w:rStyle w:val="PlaceholderText"/>
              <w:color w:val="C00000"/>
            </w:rPr>
            <w:t>p</w:t>
          </w:r>
          <w:r w:rsidRPr="009F3907">
            <w:rPr>
              <w:rStyle w:val="PlaceholderText"/>
              <w:color w:val="C00000"/>
            </w:rPr>
            <w:t>ažintas laimėjusiu, sprendim</w:t>
          </w:r>
          <w:r>
            <w:rPr>
              <w:rStyle w:val="PlaceholderText"/>
              <w:color w:val="C00000"/>
            </w:rPr>
            <w:t>o</w:t>
          </w:r>
          <w:r w:rsidRPr="009F3907">
            <w:rPr>
              <w:rStyle w:val="PlaceholderText"/>
              <w:color w:val="C00000"/>
            </w:rPr>
            <w:t xml:space="preserve"> dėl subtiekėjų pasitelkim</w:t>
          </w:r>
          <w:r>
            <w:rPr>
              <w:rStyle w:val="PlaceholderText"/>
              <w:color w:val="C00000"/>
            </w:rPr>
            <w:t>o</w:t>
          </w:r>
          <w:r w:rsidRPr="009F3907">
            <w:rPr>
              <w:rStyle w:val="PlaceholderText"/>
              <w:color w:val="C0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B3"/>
    <w:rsid w:val="000C5F00"/>
    <w:rsid w:val="00133C6B"/>
    <w:rsid w:val="00177DB5"/>
    <w:rsid w:val="001C41B7"/>
    <w:rsid w:val="001E6233"/>
    <w:rsid w:val="00221200"/>
    <w:rsid w:val="00246974"/>
    <w:rsid w:val="002D0CBD"/>
    <w:rsid w:val="00352B18"/>
    <w:rsid w:val="00445065"/>
    <w:rsid w:val="00455025"/>
    <w:rsid w:val="00473DE7"/>
    <w:rsid w:val="004962E7"/>
    <w:rsid w:val="004B54C7"/>
    <w:rsid w:val="005037DC"/>
    <w:rsid w:val="005B3800"/>
    <w:rsid w:val="005B62E8"/>
    <w:rsid w:val="006051C1"/>
    <w:rsid w:val="006214DB"/>
    <w:rsid w:val="006E2AA7"/>
    <w:rsid w:val="00783238"/>
    <w:rsid w:val="007C7096"/>
    <w:rsid w:val="007D00DC"/>
    <w:rsid w:val="008415D3"/>
    <w:rsid w:val="0085722D"/>
    <w:rsid w:val="0086616E"/>
    <w:rsid w:val="008F4FA3"/>
    <w:rsid w:val="008F7724"/>
    <w:rsid w:val="0090562A"/>
    <w:rsid w:val="00905A2F"/>
    <w:rsid w:val="009327E9"/>
    <w:rsid w:val="00964C51"/>
    <w:rsid w:val="00977B3C"/>
    <w:rsid w:val="00994071"/>
    <w:rsid w:val="009C7714"/>
    <w:rsid w:val="00A443D3"/>
    <w:rsid w:val="00A75EB3"/>
    <w:rsid w:val="00AE512C"/>
    <w:rsid w:val="00AF65E9"/>
    <w:rsid w:val="00B364AC"/>
    <w:rsid w:val="00B46402"/>
    <w:rsid w:val="00B61D5E"/>
    <w:rsid w:val="00BB005A"/>
    <w:rsid w:val="00BC39CE"/>
    <w:rsid w:val="00BF61BD"/>
    <w:rsid w:val="00C15E4F"/>
    <w:rsid w:val="00C17EDB"/>
    <w:rsid w:val="00C4677B"/>
    <w:rsid w:val="00C516DF"/>
    <w:rsid w:val="00C914AA"/>
    <w:rsid w:val="00CC16B7"/>
    <w:rsid w:val="00D36071"/>
    <w:rsid w:val="00D56346"/>
    <w:rsid w:val="00D6603E"/>
    <w:rsid w:val="00DA7E02"/>
    <w:rsid w:val="00DB1E81"/>
    <w:rsid w:val="00DD45E5"/>
    <w:rsid w:val="00E264F0"/>
    <w:rsid w:val="00E3156B"/>
    <w:rsid w:val="00E50F13"/>
    <w:rsid w:val="00E77E36"/>
    <w:rsid w:val="00E971E7"/>
    <w:rsid w:val="00EA6A73"/>
    <w:rsid w:val="00ED7EFA"/>
    <w:rsid w:val="00F265C2"/>
    <w:rsid w:val="00F473A9"/>
    <w:rsid w:val="00F91AC5"/>
    <w:rsid w:val="00FA615E"/>
    <w:rsid w:val="00FD3621"/>
    <w:rsid w:val="00FE6E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ED7EFA"/>
    <w:rPr>
      <w:color w:val="808080"/>
    </w:rPr>
  </w:style>
  <w:style w:type="paragraph" w:customStyle="1" w:styleId="352E60576BA1468A9C926C64DD38543D">
    <w:name w:val="352E60576BA1468A9C926C64DD38543D"/>
    <w:rsid w:val="00A75E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D5B700C-450F-4C49-BB52-D10F1180FAD9}">
  <ds:schemaRefs>
    <ds:schemaRef ds:uri="http://schemas.microsoft.com/sharepoint/v3/contenttype/forms"/>
  </ds:schemaRefs>
</ds:datastoreItem>
</file>

<file path=customXml/itemProps2.xml><?xml version="1.0" encoding="utf-8"?>
<ds:datastoreItem xmlns:ds="http://schemas.openxmlformats.org/officeDocument/2006/customXml" ds:itemID="{F2695941-8A62-4FAA-BF67-FE936AB68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4EDB9-B1A5-4FD7-8481-60273CA83B62}">
  <ds:schemaRefs>
    <ds:schemaRef ds:uri="http://schemas.openxmlformats.org/officeDocument/2006/bibliography"/>
  </ds:schemaRefs>
</ds:datastoreItem>
</file>

<file path=customXml/itemProps4.xml><?xml version="1.0" encoding="utf-8"?>
<ds:datastoreItem xmlns:ds="http://schemas.openxmlformats.org/officeDocument/2006/customXml" ds:itemID="{570497FE-056D-4F4C-8CCA-C44E6391D8A4}">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2000</Words>
  <Characters>14083</Characters>
  <Application>Microsoft Office Word</Application>
  <DocSecurity>0</DocSecurity>
  <Lines>521</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Asta Žigienė</cp:lastModifiedBy>
  <cp:revision>2</cp:revision>
  <dcterms:created xsi:type="dcterms:W3CDTF">2026-08-12T13:10:00Z</dcterms:created>
  <dcterms:modified xsi:type="dcterms:W3CDTF">2026-08-14T10:46:00Z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